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309" w:rsidRDefault="003B798A">
      <w:pPr>
        <w:spacing w:line="600" w:lineRule="exact"/>
        <w:jc w:val="center"/>
        <w:rPr>
          <w:rStyle w:val="1Char"/>
          <w:color w:val="000000" w:themeColor="text1"/>
          <w:szCs w:val="44"/>
        </w:rPr>
      </w:pPr>
      <w:bookmarkStart w:id="0" w:name="_Toc21372"/>
      <w:bookmarkStart w:id="1" w:name="_Toc17658"/>
      <w:r>
        <w:rPr>
          <w:rStyle w:val="1Char"/>
          <w:rFonts w:hint="eastAsia"/>
          <w:color w:val="000000" w:themeColor="text1"/>
          <w:szCs w:val="44"/>
        </w:rPr>
        <w:t>国</w:t>
      </w:r>
      <w:r w:rsidR="004224C7">
        <w:rPr>
          <w:rStyle w:val="1Char"/>
          <w:rFonts w:hint="eastAsia"/>
          <w:color w:val="000000" w:themeColor="text1"/>
          <w:szCs w:val="44"/>
        </w:rPr>
        <w:t>土资源科学技术奖推荐书</w:t>
      </w:r>
    </w:p>
    <w:bookmarkEnd w:id="0"/>
    <w:bookmarkEnd w:id="1"/>
    <w:p w:rsidR="00333309" w:rsidRDefault="004224C7">
      <w:pPr>
        <w:spacing w:line="500" w:lineRule="exact"/>
        <w:jc w:val="center"/>
        <w:rPr>
          <w:rFonts w:ascii="仿宋" w:eastAsia="仿宋" w:hAnsi="仿宋"/>
          <w:b/>
          <w:color w:val="000000" w:themeColor="text1"/>
          <w:sz w:val="30"/>
          <w:szCs w:val="30"/>
        </w:rPr>
      </w:pPr>
      <w:r>
        <w:rPr>
          <w:rFonts w:ascii="仿宋" w:eastAsia="仿宋" w:hAnsi="仿宋" w:hint="eastAsia"/>
          <w:b/>
          <w:color w:val="000000" w:themeColor="text1"/>
          <w:sz w:val="30"/>
          <w:szCs w:val="30"/>
        </w:rPr>
        <w:t>（20</w:t>
      </w:r>
      <w:r>
        <w:rPr>
          <w:rFonts w:ascii="仿宋" w:eastAsia="仿宋" w:hAnsi="仿宋"/>
          <w:b/>
          <w:color w:val="000000" w:themeColor="text1"/>
          <w:sz w:val="30"/>
          <w:szCs w:val="30"/>
        </w:rPr>
        <w:t>20</w:t>
      </w:r>
      <w:r>
        <w:rPr>
          <w:rFonts w:ascii="仿宋" w:eastAsia="仿宋" w:hAnsi="仿宋" w:hint="eastAsia"/>
          <w:b/>
          <w:color w:val="000000" w:themeColor="text1"/>
          <w:sz w:val="30"/>
          <w:szCs w:val="30"/>
        </w:rPr>
        <w:t>年度）</w:t>
      </w:r>
    </w:p>
    <w:p w:rsidR="00333309" w:rsidRPr="00E66353" w:rsidRDefault="004224C7" w:rsidP="00FD5C9F">
      <w:pPr>
        <w:spacing w:afterLines="50" w:line="600" w:lineRule="exact"/>
        <w:jc w:val="center"/>
        <w:outlineLvl w:val="0"/>
        <w:rPr>
          <w:rFonts w:ascii="黑体" w:eastAsia="黑体" w:hAnsi="黑体"/>
          <w:color w:val="000000" w:themeColor="text1"/>
          <w:sz w:val="32"/>
          <w:szCs w:val="32"/>
        </w:rPr>
      </w:pPr>
      <w:r w:rsidRPr="00E66353">
        <w:rPr>
          <w:rFonts w:ascii="黑体" w:eastAsia="黑体" w:hAnsi="黑体" w:hint="eastAsia"/>
          <w:color w:val="000000" w:themeColor="text1"/>
          <w:sz w:val="32"/>
          <w:szCs w:val="32"/>
        </w:rPr>
        <w:t>一、成果基本情况</w:t>
      </w:r>
    </w:p>
    <w:tbl>
      <w:tblPr>
        <w:tblW w:w="953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tblPr>
      <w:tblGrid>
        <w:gridCol w:w="1205"/>
        <w:gridCol w:w="360"/>
        <w:gridCol w:w="427"/>
        <w:gridCol w:w="338"/>
        <w:gridCol w:w="999"/>
        <w:gridCol w:w="1784"/>
        <w:gridCol w:w="1014"/>
        <w:gridCol w:w="330"/>
        <w:gridCol w:w="471"/>
        <w:gridCol w:w="251"/>
        <w:gridCol w:w="689"/>
        <w:gridCol w:w="197"/>
        <w:gridCol w:w="1467"/>
      </w:tblGrid>
      <w:tr w:rsidR="00333309">
        <w:trPr>
          <w:cantSplit/>
          <w:trHeight w:val="412"/>
          <w:jc w:val="center"/>
        </w:trPr>
        <w:tc>
          <w:tcPr>
            <w:tcW w:w="1992" w:type="dxa"/>
            <w:gridSpan w:val="3"/>
            <w:tcBorders>
              <w:top w:val="single" w:sz="4" w:space="0" w:color="auto"/>
              <w:left w:val="single" w:sz="4" w:space="0" w:color="auto"/>
              <w:bottom w:val="single" w:sz="4" w:space="0" w:color="auto"/>
              <w:right w:val="single" w:sz="4" w:space="0" w:color="auto"/>
            </w:tcBorders>
            <w:vAlign w:val="center"/>
          </w:tcPr>
          <w:p w:rsidR="00333309" w:rsidRDefault="004224C7">
            <w:pPr>
              <w:snapToGrid w:val="0"/>
              <w:spacing w:line="240" w:lineRule="exact"/>
              <w:jc w:val="center"/>
              <w:rPr>
                <w:rFonts w:ascii="黑体" w:eastAsia="黑体" w:hAnsi="宋体"/>
                <w:color w:val="000000" w:themeColor="text1"/>
                <w:sz w:val="24"/>
                <w:szCs w:val="21"/>
              </w:rPr>
            </w:pPr>
            <w:r>
              <w:rPr>
                <w:rFonts w:ascii="黑体" w:eastAsia="黑体" w:hAnsi="宋体" w:hint="eastAsia"/>
                <w:color w:val="000000" w:themeColor="text1"/>
                <w:sz w:val="24"/>
                <w:szCs w:val="21"/>
              </w:rPr>
              <w:t>专业评审组</w:t>
            </w:r>
          </w:p>
        </w:tc>
        <w:tc>
          <w:tcPr>
            <w:tcW w:w="4135" w:type="dxa"/>
            <w:gridSpan w:val="4"/>
            <w:tcBorders>
              <w:top w:val="single" w:sz="4" w:space="0" w:color="auto"/>
              <w:left w:val="single" w:sz="4" w:space="0" w:color="auto"/>
              <w:bottom w:val="single" w:sz="4" w:space="0" w:color="auto"/>
              <w:right w:val="single" w:sz="4" w:space="0" w:color="auto"/>
            </w:tcBorders>
            <w:vAlign w:val="center"/>
          </w:tcPr>
          <w:p w:rsidR="00333309" w:rsidRDefault="004224C7">
            <w:pPr>
              <w:snapToGrid w:val="0"/>
              <w:spacing w:line="240" w:lineRule="exact"/>
              <w:rPr>
                <w:rFonts w:ascii="黑体" w:eastAsia="黑体" w:hAnsi="宋体"/>
                <w:color w:val="000000" w:themeColor="text1"/>
                <w:sz w:val="24"/>
                <w:szCs w:val="21"/>
              </w:rPr>
            </w:pPr>
            <w:r>
              <w:rPr>
                <w:rFonts w:ascii="黑体" w:eastAsia="黑体" w:hAnsi="宋体" w:hint="eastAsia"/>
                <w:color w:val="000000" w:themeColor="text1"/>
                <w:sz w:val="24"/>
                <w:szCs w:val="21"/>
              </w:rPr>
              <w:t>国土资源管理</w:t>
            </w:r>
          </w:p>
        </w:tc>
        <w:tc>
          <w:tcPr>
            <w:tcW w:w="1052" w:type="dxa"/>
            <w:gridSpan w:val="3"/>
            <w:tcBorders>
              <w:top w:val="single" w:sz="4" w:space="0" w:color="auto"/>
              <w:left w:val="single" w:sz="4" w:space="0" w:color="auto"/>
              <w:bottom w:val="single" w:sz="4" w:space="0" w:color="auto"/>
              <w:right w:val="single" w:sz="4" w:space="0" w:color="auto"/>
            </w:tcBorders>
            <w:vAlign w:val="center"/>
          </w:tcPr>
          <w:p w:rsidR="00333309" w:rsidRDefault="004224C7">
            <w:pPr>
              <w:snapToGrid w:val="0"/>
              <w:spacing w:line="240" w:lineRule="exact"/>
              <w:jc w:val="center"/>
              <w:rPr>
                <w:rFonts w:ascii="黑体" w:eastAsia="黑体" w:hAnsi="宋体"/>
                <w:color w:val="000000" w:themeColor="text1"/>
                <w:sz w:val="24"/>
                <w:szCs w:val="21"/>
              </w:rPr>
            </w:pPr>
            <w:r>
              <w:rPr>
                <w:rFonts w:ascii="黑体" w:eastAsia="黑体" w:hAnsi="宋体" w:hint="eastAsia"/>
                <w:color w:val="000000" w:themeColor="text1"/>
                <w:sz w:val="24"/>
                <w:szCs w:val="21"/>
              </w:rPr>
              <w:t>成果编号</w:t>
            </w:r>
          </w:p>
        </w:tc>
        <w:tc>
          <w:tcPr>
            <w:tcW w:w="2353" w:type="dxa"/>
            <w:gridSpan w:val="3"/>
            <w:tcBorders>
              <w:top w:val="single" w:sz="4" w:space="0" w:color="auto"/>
              <w:left w:val="single" w:sz="4" w:space="0" w:color="auto"/>
              <w:bottom w:val="single" w:sz="4" w:space="0" w:color="auto"/>
              <w:right w:val="single" w:sz="4" w:space="0" w:color="auto"/>
            </w:tcBorders>
            <w:vAlign w:val="center"/>
          </w:tcPr>
          <w:p w:rsidR="00333309" w:rsidRDefault="00333309">
            <w:pPr>
              <w:spacing w:line="240" w:lineRule="exact"/>
              <w:ind w:left="34"/>
              <w:rPr>
                <w:rFonts w:ascii="黑体" w:eastAsia="黑体" w:hAnsi="宋体"/>
                <w:color w:val="000000" w:themeColor="text1"/>
                <w:sz w:val="24"/>
                <w:szCs w:val="21"/>
              </w:rPr>
            </w:pPr>
          </w:p>
        </w:tc>
      </w:tr>
      <w:tr w:rsidR="00333309">
        <w:trPr>
          <w:cantSplit/>
          <w:trHeight w:hRule="exact" w:val="507"/>
          <w:jc w:val="center"/>
        </w:trPr>
        <w:tc>
          <w:tcPr>
            <w:tcW w:w="1205" w:type="dxa"/>
            <w:vMerge w:val="restart"/>
            <w:tcBorders>
              <w:top w:val="single" w:sz="4" w:space="0" w:color="auto"/>
              <w:left w:val="single" w:sz="12" w:space="0" w:color="auto"/>
            </w:tcBorders>
            <w:vAlign w:val="center"/>
          </w:tcPr>
          <w:p w:rsidR="00333309" w:rsidRDefault="004224C7">
            <w:pPr>
              <w:pStyle w:val="a7"/>
              <w:spacing w:line="390" w:lineRule="exact"/>
              <w:ind w:firstLineChars="0" w:firstLine="0"/>
              <w:jc w:val="center"/>
              <w:rPr>
                <w:rFonts w:ascii="Times New Roman"/>
                <w:color w:val="000000" w:themeColor="text1"/>
              </w:rPr>
            </w:pPr>
            <w:r>
              <w:rPr>
                <w:rFonts w:ascii="Times New Roman" w:hint="eastAsia"/>
                <w:color w:val="000000" w:themeColor="text1"/>
              </w:rPr>
              <w:t>成果</w:t>
            </w:r>
          </w:p>
          <w:p w:rsidR="00333309" w:rsidRDefault="004224C7">
            <w:pPr>
              <w:pStyle w:val="a7"/>
              <w:spacing w:line="390" w:lineRule="exact"/>
              <w:ind w:firstLineChars="0" w:firstLine="0"/>
              <w:jc w:val="center"/>
              <w:rPr>
                <w:rFonts w:ascii="Times New Roman"/>
                <w:color w:val="000000" w:themeColor="text1"/>
              </w:rPr>
            </w:pPr>
            <w:r>
              <w:rPr>
                <w:rFonts w:ascii="Times New Roman"/>
                <w:color w:val="000000" w:themeColor="text1"/>
              </w:rPr>
              <w:t>名称</w:t>
            </w:r>
          </w:p>
        </w:tc>
        <w:tc>
          <w:tcPr>
            <w:tcW w:w="787" w:type="dxa"/>
            <w:gridSpan w:val="2"/>
            <w:tcBorders>
              <w:top w:val="single" w:sz="4" w:space="0" w:color="auto"/>
              <w:bottom w:val="single" w:sz="6" w:space="0" w:color="auto"/>
            </w:tcBorders>
            <w:vAlign w:val="center"/>
          </w:tcPr>
          <w:p w:rsidR="00333309" w:rsidRDefault="004224C7">
            <w:pPr>
              <w:pStyle w:val="a7"/>
              <w:spacing w:line="390" w:lineRule="exact"/>
              <w:ind w:firstLineChars="0" w:firstLine="0"/>
              <w:jc w:val="center"/>
              <w:rPr>
                <w:rFonts w:ascii="Times New Roman"/>
                <w:color w:val="000000" w:themeColor="text1"/>
                <w:szCs w:val="24"/>
              </w:rPr>
            </w:pPr>
            <w:r>
              <w:rPr>
                <w:rFonts w:ascii="Times New Roman" w:hint="eastAsia"/>
                <w:color w:val="000000" w:themeColor="text1"/>
                <w:szCs w:val="24"/>
              </w:rPr>
              <w:t>名称</w:t>
            </w:r>
          </w:p>
        </w:tc>
        <w:tc>
          <w:tcPr>
            <w:tcW w:w="7540" w:type="dxa"/>
            <w:gridSpan w:val="10"/>
            <w:tcBorders>
              <w:top w:val="single" w:sz="4" w:space="0" w:color="auto"/>
              <w:bottom w:val="single" w:sz="6" w:space="0" w:color="auto"/>
              <w:right w:val="single" w:sz="12" w:space="0" w:color="auto"/>
            </w:tcBorders>
            <w:vAlign w:val="center"/>
          </w:tcPr>
          <w:p w:rsidR="00333309" w:rsidRDefault="00B827D7">
            <w:pPr>
              <w:snapToGrid w:val="0"/>
              <w:spacing w:line="360" w:lineRule="exact"/>
              <w:rPr>
                <w:rFonts w:ascii="宋体" w:hAnsi="宋体"/>
                <w:color w:val="000000" w:themeColor="text1"/>
                <w:sz w:val="24"/>
                <w:szCs w:val="24"/>
              </w:rPr>
            </w:pPr>
            <w:r w:rsidRPr="00B827D7">
              <w:rPr>
                <w:rFonts w:ascii="宋体" w:hAnsi="宋体" w:hint="eastAsia"/>
                <w:color w:val="000000" w:themeColor="text1"/>
                <w:sz w:val="24"/>
                <w:szCs w:val="24"/>
              </w:rPr>
              <w:t>大都市郊野全域土地整治关键技术与应用</w:t>
            </w:r>
          </w:p>
        </w:tc>
      </w:tr>
      <w:tr w:rsidR="00333309">
        <w:trPr>
          <w:cantSplit/>
          <w:trHeight w:val="464"/>
          <w:jc w:val="center"/>
        </w:trPr>
        <w:tc>
          <w:tcPr>
            <w:tcW w:w="1205" w:type="dxa"/>
            <w:vMerge/>
            <w:tcBorders>
              <w:left w:val="single" w:sz="12" w:space="0" w:color="auto"/>
              <w:bottom w:val="single" w:sz="6" w:space="0" w:color="auto"/>
            </w:tcBorders>
          </w:tcPr>
          <w:p w:rsidR="00333309" w:rsidRDefault="00333309" w:rsidP="00FD5C9F">
            <w:pPr>
              <w:snapToGrid w:val="0"/>
              <w:spacing w:beforeLines="30" w:line="360" w:lineRule="auto"/>
              <w:jc w:val="center"/>
              <w:rPr>
                <w:rFonts w:ascii="宋体" w:hAnsi="宋体"/>
                <w:color w:val="000000" w:themeColor="text1"/>
                <w:sz w:val="25"/>
                <w:szCs w:val="25"/>
              </w:rPr>
            </w:pPr>
          </w:p>
        </w:tc>
        <w:tc>
          <w:tcPr>
            <w:tcW w:w="787" w:type="dxa"/>
            <w:gridSpan w:val="2"/>
            <w:tcBorders>
              <w:bottom w:val="single" w:sz="6" w:space="0" w:color="auto"/>
            </w:tcBorders>
            <w:vAlign w:val="center"/>
          </w:tcPr>
          <w:p w:rsidR="00333309" w:rsidRDefault="004224C7">
            <w:pPr>
              <w:snapToGrid w:val="0"/>
              <w:spacing w:line="360" w:lineRule="exact"/>
              <w:jc w:val="center"/>
              <w:rPr>
                <w:rFonts w:ascii="宋体" w:hAnsi="宋体"/>
                <w:color w:val="000000" w:themeColor="text1"/>
                <w:sz w:val="24"/>
                <w:szCs w:val="24"/>
              </w:rPr>
            </w:pPr>
            <w:r>
              <w:rPr>
                <w:color w:val="000000" w:themeColor="text1"/>
                <w:sz w:val="24"/>
                <w:szCs w:val="24"/>
              </w:rPr>
              <w:t>公布名</w:t>
            </w:r>
          </w:p>
        </w:tc>
        <w:tc>
          <w:tcPr>
            <w:tcW w:w="7540" w:type="dxa"/>
            <w:gridSpan w:val="10"/>
            <w:tcBorders>
              <w:bottom w:val="single" w:sz="6" w:space="0" w:color="auto"/>
              <w:right w:val="single" w:sz="12" w:space="0" w:color="auto"/>
            </w:tcBorders>
            <w:vAlign w:val="center"/>
          </w:tcPr>
          <w:p w:rsidR="00333309" w:rsidRDefault="00B827D7" w:rsidP="00B827D7">
            <w:pPr>
              <w:snapToGrid w:val="0"/>
              <w:spacing w:line="360" w:lineRule="exact"/>
              <w:rPr>
                <w:rFonts w:ascii="宋体" w:hAnsi="宋体"/>
                <w:color w:val="000000" w:themeColor="text1"/>
                <w:sz w:val="24"/>
                <w:szCs w:val="24"/>
              </w:rPr>
            </w:pPr>
            <w:r w:rsidRPr="00B827D7">
              <w:rPr>
                <w:rFonts w:ascii="宋体" w:hAnsi="宋体" w:hint="eastAsia"/>
                <w:color w:val="000000" w:themeColor="text1"/>
                <w:sz w:val="24"/>
                <w:szCs w:val="24"/>
              </w:rPr>
              <w:t>大都市郊野全域土地整治关键技术与应用</w:t>
            </w:r>
          </w:p>
        </w:tc>
      </w:tr>
      <w:tr w:rsidR="00333309">
        <w:trPr>
          <w:cantSplit/>
          <w:trHeight w:hRule="exact" w:val="869"/>
          <w:jc w:val="center"/>
        </w:trPr>
        <w:tc>
          <w:tcPr>
            <w:tcW w:w="1992" w:type="dxa"/>
            <w:gridSpan w:val="3"/>
            <w:tcBorders>
              <w:left w:val="single" w:sz="12" w:space="0" w:color="auto"/>
            </w:tcBorders>
            <w:vAlign w:val="center"/>
          </w:tcPr>
          <w:p w:rsidR="00333309" w:rsidRDefault="004224C7">
            <w:pPr>
              <w:snapToGrid w:val="0"/>
              <w:spacing w:line="360" w:lineRule="exact"/>
              <w:jc w:val="center"/>
              <w:rPr>
                <w:rFonts w:ascii="宋体" w:hAnsi="宋体"/>
                <w:color w:val="000000" w:themeColor="text1"/>
                <w:sz w:val="24"/>
                <w:szCs w:val="24"/>
              </w:rPr>
            </w:pPr>
            <w:r>
              <w:rPr>
                <w:rFonts w:ascii="宋体" w:hAnsi="宋体" w:hint="eastAsia"/>
                <w:color w:val="000000" w:themeColor="text1"/>
                <w:sz w:val="24"/>
                <w:szCs w:val="24"/>
              </w:rPr>
              <w:t>主要完成</w:t>
            </w:r>
            <w:r>
              <w:rPr>
                <w:rFonts w:ascii="宋体" w:hAnsi="宋体"/>
                <w:color w:val="000000" w:themeColor="text1"/>
                <w:sz w:val="24"/>
                <w:szCs w:val="24"/>
              </w:rPr>
              <w:t>人</w:t>
            </w:r>
          </w:p>
        </w:tc>
        <w:tc>
          <w:tcPr>
            <w:tcW w:w="7540" w:type="dxa"/>
            <w:gridSpan w:val="10"/>
            <w:tcBorders>
              <w:right w:val="single" w:sz="12" w:space="0" w:color="auto"/>
            </w:tcBorders>
            <w:vAlign w:val="center"/>
          </w:tcPr>
          <w:p w:rsidR="00333309" w:rsidRDefault="00B827D7">
            <w:pPr>
              <w:snapToGrid w:val="0"/>
              <w:spacing w:line="360" w:lineRule="exact"/>
              <w:rPr>
                <w:rFonts w:ascii="宋体" w:hAnsi="宋体"/>
                <w:color w:val="000000" w:themeColor="text1"/>
                <w:sz w:val="24"/>
                <w:szCs w:val="24"/>
              </w:rPr>
            </w:pPr>
            <w:proofErr w:type="gramStart"/>
            <w:r w:rsidRPr="00B827D7">
              <w:rPr>
                <w:rFonts w:ascii="宋体" w:hAnsi="宋体" w:hint="eastAsia"/>
                <w:color w:val="000000" w:themeColor="text1"/>
                <w:sz w:val="24"/>
                <w:szCs w:val="24"/>
              </w:rPr>
              <w:t>谷晓坤</w:t>
            </w:r>
            <w:proofErr w:type="gramEnd"/>
            <w:r w:rsidRPr="00B827D7">
              <w:rPr>
                <w:rFonts w:ascii="宋体" w:hAnsi="宋体" w:hint="eastAsia"/>
                <w:color w:val="000000" w:themeColor="text1"/>
                <w:sz w:val="24"/>
                <w:szCs w:val="24"/>
              </w:rPr>
              <w:t xml:space="preserve"> </w:t>
            </w:r>
            <w:proofErr w:type="gramStart"/>
            <w:r w:rsidRPr="00B827D7">
              <w:rPr>
                <w:rFonts w:ascii="宋体" w:hAnsi="宋体" w:hint="eastAsia"/>
                <w:color w:val="000000" w:themeColor="text1"/>
                <w:sz w:val="24"/>
                <w:szCs w:val="24"/>
              </w:rPr>
              <w:t>张正峰</w:t>
            </w:r>
            <w:proofErr w:type="gramEnd"/>
            <w:r w:rsidRPr="00B827D7">
              <w:rPr>
                <w:rFonts w:ascii="宋体" w:hAnsi="宋体" w:hint="eastAsia"/>
                <w:color w:val="000000" w:themeColor="text1"/>
                <w:sz w:val="24"/>
                <w:szCs w:val="24"/>
              </w:rPr>
              <w:t xml:space="preserve"> 张洪武 代兵 柴铎 </w:t>
            </w:r>
            <w:r w:rsidRPr="00B827D7">
              <w:rPr>
                <w:rFonts w:ascii="宋体" w:hAnsi="宋体"/>
                <w:color w:val="000000" w:themeColor="text1"/>
                <w:sz w:val="24"/>
                <w:szCs w:val="24"/>
              </w:rPr>
              <w:t xml:space="preserve"> </w:t>
            </w:r>
            <w:r w:rsidRPr="00B827D7">
              <w:rPr>
                <w:rFonts w:ascii="宋体" w:hAnsi="宋体" w:hint="eastAsia"/>
                <w:color w:val="000000" w:themeColor="text1"/>
                <w:sz w:val="24"/>
                <w:szCs w:val="24"/>
              </w:rPr>
              <w:t>周小平</w:t>
            </w:r>
            <w:r w:rsidRPr="00B827D7">
              <w:rPr>
                <w:rFonts w:ascii="宋体" w:hAnsi="宋体"/>
                <w:color w:val="000000" w:themeColor="text1"/>
                <w:sz w:val="24"/>
                <w:szCs w:val="24"/>
              </w:rPr>
              <w:t xml:space="preserve"> </w:t>
            </w:r>
            <w:r w:rsidR="00A54435">
              <w:rPr>
                <w:rFonts w:ascii="宋体" w:hAnsi="宋体" w:hint="eastAsia"/>
                <w:color w:val="000000" w:themeColor="text1"/>
                <w:sz w:val="24"/>
                <w:szCs w:val="24"/>
              </w:rPr>
              <w:t xml:space="preserve">刘俊 </w:t>
            </w:r>
            <w:r w:rsidRPr="00B827D7">
              <w:rPr>
                <w:rFonts w:ascii="宋体" w:hAnsi="宋体" w:hint="eastAsia"/>
                <w:color w:val="000000" w:themeColor="text1"/>
                <w:sz w:val="24"/>
                <w:szCs w:val="24"/>
              </w:rPr>
              <w:t>陶思远 卢方方</w:t>
            </w:r>
            <w:r w:rsidR="00A54435">
              <w:rPr>
                <w:rFonts w:ascii="宋体" w:hAnsi="宋体" w:hint="eastAsia"/>
                <w:color w:val="000000" w:themeColor="text1"/>
                <w:sz w:val="24"/>
                <w:szCs w:val="24"/>
              </w:rPr>
              <w:t xml:space="preserve"> 吴沅</w:t>
            </w:r>
            <w:proofErr w:type="gramStart"/>
            <w:r w:rsidR="00A54435">
              <w:rPr>
                <w:rFonts w:ascii="宋体" w:hAnsi="宋体" w:hint="eastAsia"/>
                <w:color w:val="000000" w:themeColor="text1"/>
                <w:sz w:val="24"/>
                <w:szCs w:val="24"/>
              </w:rPr>
              <w:t>箐</w:t>
            </w:r>
            <w:proofErr w:type="gramEnd"/>
          </w:p>
        </w:tc>
      </w:tr>
      <w:tr w:rsidR="00333309">
        <w:trPr>
          <w:cantSplit/>
          <w:trHeight w:hRule="exact" w:val="1572"/>
          <w:jc w:val="center"/>
        </w:trPr>
        <w:tc>
          <w:tcPr>
            <w:tcW w:w="1992" w:type="dxa"/>
            <w:gridSpan w:val="3"/>
            <w:tcBorders>
              <w:left w:val="single" w:sz="12" w:space="0" w:color="auto"/>
            </w:tcBorders>
            <w:vAlign w:val="center"/>
          </w:tcPr>
          <w:p w:rsidR="00333309" w:rsidRDefault="004224C7">
            <w:pPr>
              <w:snapToGrid w:val="0"/>
              <w:spacing w:line="320" w:lineRule="exact"/>
              <w:jc w:val="center"/>
              <w:rPr>
                <w:rFonts w:ascii="宋体" w:hAnsi="宋体"/>
                <w:color w:val="000000" w:themeColor="text1"/>
                <w:sz w:val="24"/>
                <w:szCs w:val="24"/>
              </w:rPr>
            </w:pPr>
            <w:r>
              <w:rPr>
                <w:rFonts w:ascii="宋体" w:hAnsi="宋体" w:hint="eastAsia"/>
                <w:color w:val="000000" w:themeColor="text1"/>
                <w:sz w:val="24"/>
                <w:szCs w:val="24"/>
              </w:rPr>
              <w:t>主要完成</w:t>
            </w:r>
            <w:r>
              <w:rPr>
                <w:rFonts w:ascii="宋体" w:hAnsi="宋体"/>
                <w:color w:val="000000" w:themeColor="text1"/>
                <w:sz w:val="24"/>
                <w:szCs w:val="24"/>
              </w:rPr>
              <w:t>单位</w:t>
            </w:r>
          </w:p>
        </w:tc>
        <w:tc>
          <w:tcPr>
            <w:tcW w:w="7540" w:type="dxa"/>
            <w:gridSpan w:val="10"/>
            <w:tcBorders>
              <w:right w:val="single" w:sz="12" w:space="0" w:color="auto"/>
            </w:tcBorders>
            <w:vAlign w:val="center"/>
          </w:tcPr>
          <w:p w:rsidR="00B827D7" w:rsidRDefault="00B827D7" w:rsidP="00DF23C0">
            <w:pPr>
              <w:snapToGrid w:val="0"/>
              <w:spacing w:line="360" w:lineRule="exact"/>
              <w:rPr>
                <w:rFonts w:ascii="宋体" w:hAnsi="宋体"/>
                <w:color w:val="000000" w:themeColor="text1"/>
                <w:sz w:val="24"/>
                <w:szCs w:val="24"/>
              </w:rPr>
            </w:pPr>
            <w:r>
              <w:rPr>
                <w:rFonts w:ascii="宋体" w:hAnsi="宋体" w:hint="eastAsia"/>
                <w:color w:val="000000" w:themeColor="text1"/>
                <w:sz w:val="24"/>
                <w:szCs w:val="24"/>
              </w:rPr>
              <w:t>上海交通大学， 中国人民大学，北京师范大学，中央财经大学</w:t>
            </w:r>
          </w:p>
        </w:tc>
      </w:tr>
      <w:tr w:rsidR="00333309">
        <w:trPr>
          <w:cantSplit/>
          <w:trHeight w:val="1354"/>
          <w:jc w:val="center"/>
        </w:trPr>
        <w:tc>
          <w:tcPr>
            <w:tcW w:w="1992" w:type="dxa"/>
            <w:gridSpan w:val="3"/>
            <w:tcBorders>
              <w:left w:val="single" w:sz="12" w:space="0" w:color="auto"/>
            </w:tcBorders>
            <w:vAlign w:val="center"/>
          </w:tcPr>
          <w:p w:rsidR="00333309" w:rsidRDefault="004224C7">
            <w:pPr>
              <w:snapToGrid w:val="0"/>
              <w:spacing w:line="360" w:lineRule="exact"/>
              <w:jc w:val="center"/>
              <w:rPr>
                <w:rFonts w:ascii="宋体" w:hAnsi="宋体"/>
                <w:color w:val="000000" w:themeColor="text1"/>
                <w:sz w:val="24"/>
                <w:szCs w:val="24"/>
              </w:rPr>
            </w:pPr>
            <w:r>
              <w:rPr>
                <w:rFonts w:ascii="宋体" w:hAnsi="宋体" w:hint="eastAsia"/>
                <w:color w:val="000000" w:themeColor="text1"/>
                <w:sz w:val="24"/>
                <w:szCs w:val="24"/>
              </w:rPr>
              <w:t>组织单位</w:t>
            </w:r>
          </w:p>
        </w:tc>
        <w:tc>
          <w:tcPr>
            <w:tcW w:w="7540" w:type="dxa"/>
            <w:gridSpan w:val="10"/>
            <w:tcBorders>
              <w:right w:val="single" w:sz="12" w:space="0" w:color="auto"/>
            </w:tcBorders>
            <w:vAlign w:val="center"/>
          </w:tcPr>
          <w:p w:rsidR="00333309" w:rsidRDefault="004224C7">
            <w:pPr>
              <w:snapToGrid w:val="0"/>
              <w:spacing w:line="240" w:lineRule="exact"/>
              <w:jc w:val="left"/>
              <w:rPr>
                <w:rFonts w:ascii="宋体" w:hAnsi="宋体"/>
                <w:color w:val="000000" w:themeColor="text1"/>
                <w:sz w:val="24"/>
                <w:szCs w:val="24"/>
              </w:rPr>
            </w:pPr>
            <w:r>
              <w:rPr>
                <w:rFonts w:ascii="宋体" w:hAnsi="宋体" w:hint="eastAsia"/>
                <w:color w:val="000000" w:themeColor="text1"/>
                <w:sz w:val="24"/>
                <w:szCs w:val="24"/>
              </w:rPr>
              <w:t>中国土地学会</w:t>
            </w:r>
          </w:p>
        </w:tc>
      </w:tr>
      <w:tr w:rsidR="00DF23C0" w:rsidTr="0076545F">
        <w:trPr>
          <w:cantSplit/>
          <w:jc w:val="center"/>
        </w:trPr>
        <w:tc>
          <w:tcPr>
            <w:tcW w:w="1565" w:type="dxa"/>
            <w:gridSpan w:val="2"/>
            <w:vMerge w:val="restart"/>
            <w:tcBorders>
              <w:left w:val="single" w:sz="12" w:space="0" w:color="auto"/>
              <w:right w:val="single" w:sz="6" w:space="0" w:color="auto"/>
            </w:tcBorders>
            <w:vAlign w:val="center"/>
          </w:tcPr>
          <w:p w:rsidR="00DF23C0" w:rsidRDefault="00DF23C0" w:rsidP="00DF23C0">
            <w:pPr>
              <w:snapToGrid w:val="0"/>
              <w:spacing w:line="360" w:lineRule="exact"/>
              <w:jc w:val="center"/>
              <w:rPr>
                <w:rFonts w:ascii="宋体" w:hAnsi="宋体"/>
                <w:color w:val="000000" w:themeColor="text1"/>
                <w:sz w:val="24"/>
                <w:szCs w:val="24"/>
              </w:rPr>
            </w:pPr>
            <w:r>
              <w:rPr>
                <w:rFonts w:ascii="宋体" w:hAnsi="宋体"/>
                <w:color w:val="000000" w:themeColor="text1"/>
                <w:sz w:val="24"/>
                <w:szCs w:val="24"/>
              </w:rPr>
              <w:t>学科分类</w:t>
            </w:r>
          </w:p>
          <w:p w:rsidR="00DF23C0" w:rsidRDefault="00DF23C0" w:rsidP="00DF23C0">
            <w:pPr>
              <w:snapToGrid w:val="0"/>
              <w:spacing w:line="360" w:lineRule="exact"/>
              <w:jc w:val="center"/>
              <w:rPr>
                <w:rFonts w:ascii="宋体" w:hAnsi="宋体"/>
                <w:color w:val="000000" w:themeColor="text1"/>
                <w:sz w:val="24"/>
                <w:szCs w:val="24"/>
              </w:rPr>
            </w:pPr>
            <w:r>
              <w:rPr>
                <w:rFonts w:ascii="宋体" w:hAnsi="宋体" w:hint="eastAsia"/>
                <w:color w:val="000000" w:themeColor="text1"/>
                <w:sz w:val="24"/>
                <w:szCs w:val="24"/>
              </w:rPr>
              <w:t>名称</w:t>
            </w:r>
          </w:p>
        </w:tc>
        <w:tc>
          <w:tcPr>
            <w:tcW w:w="427" w:type="dxa"/>
            <w:tcBorders>
              <w:left w:val="single" w:sz="6" w:space="0" w:color="auto"/>
              <w:bottom w:val="single" w:sz="6" w:space="0" w:color="auto"/>
            </w:tcBorders>
            <w:vAlign w:val="center"/>
          </w:tcPr>
          <w:p w:rsidR="00DF23C0" w:rsidRDefault="00DF23C0" w:rsidP="00DF23C0">
            <w:pPr>
              <w:snapToGrid w:val="0"/>
              <w:spacing w:line="360" w:lineRule="exact"/>
              <w:jc w:val="center"/>
              <w:rPr>
                <w:rFonts w:ascii="宋体" w:hAnsi="宋体"/>
                <w:color w:val="000000" w:themeColor="text1"/>
                <w:sz w:val="24"/>
                <w:szCs w:val="24"/>
              </w:rPr>
            </w:pPr>
            <w:r>
              <w:rPr>
                <w:rFonts w:ascii="宋体" w:hAnsi="宋体" w:hint="eastAsia"/>
                <w:color w:val="000000" w:themeColor="text1"/>
                <w:sz w:val="24"/>
                <w:szCs w:val="24"/>
              </w:rPr>
              <w:t>1</w:t>
            </w:r>
          </w:p>
        </w:tc>
        <w:tc>
          <w:tcPr>
            <w:tcW w:w="4936" w:type="dxa"/>
            <w:gridSpan w:val="6"/>
            <w:tcBorders>
              <w:bottom w:val="single" w:sz="6" w:space="0" w:color="auto"/>
            </w:tcBorders>
            <w:vAlign w:val="center"/>
          </w:tcPr>
          <w:p w:rsidR="00DF23C0" w:rsidRPr="00B827D7" w:rsidRDefault="00DF23C0" w:rsidP="00DF23C0">
            <w:pPr>
              <w:snapToGrid w:val="0"/>
              <w:spacing w:line="360" w:lineRule="exact"/>
              <w:jc w:val="left"/>
              <w:rPr>
                <w:rFonts w:ascii="宋体" w:hAnsi="宋体"/>
                <w:color w:val="000000" w:themeColor="text1"/>
                <w:sz w:val="24"/>
                <w:szCs w:val="24"/>
                <w:highlight w:val="yellow"/>
              </w:rPr>
            </w:pPr>
          </w:p>
        </w:tc>
        <w:tc>
          <w:tcPr>
            <w:tcW w:w="940" w:type="dxa"/>
            <w:gridSpan w:val="2"/>
            <w:tcBorders>
              <w:bottom w:val="single" w:sz="6" w:space="0" w:color="auto"/>
            </w:tcBorders>
          </w:tcPr>
          <w:p w:rsidR="00DF23C0" w:rsidRPr="00B827D7" w:rsidRDefault="00DF23C0" w:rsidP="00DF23C0">
            <w:pPr>
              <w:snapToGrid w:val="0"/>
              <w:spacing w:line="360" w:lineRule="exact"/>
              <w:jc w:val="center"/>
              <w:rPr>
                <w:rFonts w:ascii="宋体" w:hAnsi="宋体"/>
                <w:color w:val="000000" w:themeColor="text1"/>
                <w:sz w:val="24"/>
                <w:szCs w:val="24"/>
                <w:highlight w:val="yellow"/>
              </w:rPr>
            </w:pPr>
            <w:r w:rsidRPr="009766BA">
              <w:rPr>
                <w:rFonts w:ascii="宋体" w:hAnsi="宋体" w:hint="eastAsia"/>
                <w:color w:val="000000" w:themeColor="text1"/>
                <w:sz w:val="24"/>
                <w:szCs w:val="24"/>
              </w:rPr>
              <w:t>代码</w:t>
            </w:r>
          </w:p>
        </w:tc>
        <w:tc>
          <w:tcPr>
            <w:tcW w:w="1664" w:type="dxa"/>
            <w:gridSpan w:val="2"/>
            <w:tcBorders>
              <w:bottom w:val="single" w:sz="6" w:space="0" w:color="auto"/>
              <w:right w:val="single" w:sz="12" w:space="0" w:color="auto"/>
            </w:tcBorders>
            <w:vAlign w:val="center"/>
          </w:tcPr>
          <w:p w:rsidR="00DF23C0" w:rsidRPr="00B827D7" w:rsidRDefault="00DF23C0" w:rsidP="00DF23C0">
            <w:pPr>
              <w:spacing w:line="240" w:lineRule="exact"/>
              <w:jc w:val="left"/>
              <w:rPr>
                <w:rFonts w:ascii="宋体" w:hAnsi="宋体"/>
                <w:bCs/>
                <w:color w:val="000000" w:themeColor="text1"/>
                <w:sz w:val="24"/>
                <w:szCs w:val="24"/>
                <w:highlight w:val="yellow"/>
              </w:rPr>
            </w:pPr>
          </w:p>
        </w:tc>
      </w:tr>
      <w:tr w:rsidR="00DF23C0" w:rsidTr="0076545F">
        <w:trPr>
          <w:cantSplit/>
          <w:trHeight w:val="419"/>
          <w:jc w:val="center"/>
        </w:trPr>
        <w:tc>
          <w:tcPr>
            <w:tcW w:w="1565" w:type="dxa"/>
            <w:gridSpan w:val="2"/>
            <w:vMerge/>
            <w:tcBorders>
              <w:left w:val="single" w:sz="12" w:space="0" w:color="auto"/>
              <w:right w:val="single" w:sz="6" w:space="0" w:color="auto"/>
            </w:tcBorders>
            <w:vAlign w:val="center"/>
          </w:tcPr>
          <w:p w:rsidR="00DF23C0" w:rsidRDefault="00DF23C0" w:rsidP="00FD5C9F">
            <w:pPr>
              <w:snapToGrid w:val="0"/>
              <w:spacing w:beforeLines="20" w:line="300" w:lineRule="auto"/>
              <w:rPr>
                <w:rFonts w:ascii="宋体" w:hAnsi="宋体"/>
                <w:color w:val="000000" w:themeColor="text1"/>
                <w:sz w:val="24"/>
                <w:szCs w:val="24"/>
              </w:rPr>
            </w:pPr>
          </w:p>
        </w:tc>
        <w:tc>
          <w:tcPr>
            <w:tcW w:w="427" w:type="dxa"/>
            <w:tcBorders>
              <w:top w:val="single" w:sz="6" w:space="0" w:color="auto"/>
              <w:left w:val="single" w:sz="6" w:space="0" w:color="auto"/>
              <w:bottom w:val="single" w:sz="6" w:space="0" w:color="auto"/>
            </w:tcBorders>
            <w:vAlign w:val="center"/>
          </w:tcPr>
          <w:p w:rsidR="00DF23C0" w:rsidRDefault="00DF23C0" w:rsidP="00DF23C0">
            <w:pPr>
              <w:snapToGrid w:val="0"/>
              <w:spacing w:line="360" w:lineRule="exact"/>
              <w:jc w:val="center"/>
              <w:rPr>
                <w:rFonts w:ascii="宋体" w:hAnsi="宋体"/>
                <w:color w:val="000000" w:themeColor="text1"/>
                <w:sz w:val="24"/>
                <w:szCs w:val="24"/>
              </w:rPr>
            </w:pPr>
            <w:r>
              <w:rPr>
                <w:rFonts w:ascii="宋体" w:hAnsi="宋体" w:hint="eastAsia"/>
                <w:color w:val="000000" w:themeColor="text1"/>
                <w:sz w:val="24"/>
                <w:szCs w:val="24"/>
              </w:rPr>
              <w:t>2</w:t>
            </w:r>
          </w:p>
        </w:tc>
        <w:tc>
          <w:tcPr>
            <w:tcW w:w="4936" w:type="dxa"/>
            <w:gridSpan w:val="6"/>
            <w:tcBorders>
              <w:top w:val="single" w:sz="6" w:space="0" w:color="auto"/>
              <w:bottom w:val="single" w:sz="6" w:space="0" w:color="auto"/>
            </w:tcBorders>
            <w:vAlign w:val="center"/>
          </w:tcPr>
          <w:p w:rsidR="00DF23C0" w:rsidRPr="00B827D7" w:rsidRDefault="00DF23C0" w:rsidP="00DF23C0">
            <w:pPr>
              <w:snapToGrid w:val="0"/>
              <w:spacing w:line="360" w:lineRule="exact"/>
              <w:rPr>
                <w:rFonts w:ascii="宋体" w:hAnsi="宋体"/>
                <w:color w:val="000000" w:themeColor="text1"/>
                <w:sz w:val="24"/>
                <w:szCs w:val="24"/>
                <w:highlight w:val="yellow"/>
              </w:rPr>
            </w:pPr>
          </w:p>
        </w:tc>
        <w:tc>
          <w:tcPr>
            <w:tcW w:w="940" w:type="dxa"/>
            <w:gridSpan w:val="2"/>
            <w:tcBorders>
              <w:top w:val="single" w:sz="6" w:space="0" w:color="auto"/>
              <w:bottom w:val="single" w:sz="6" w:space="0" w:color="auto"/>
            </w:tcBorders>
          </w:tcPr>
          <w:p w:rsidR="00DF23C0" w:rsidRPr="00B827D7" w:rsidRDefault="00DF23C0" w:rsidP="00DF23C0">
            <w:pPr>
              <w:snapToGrid w:val="0"/>
              <w:spacing w:line="360" w:lineRule="exact"/>
              <w:jc w:val="center"/>
              <w:rPr>
                <w:rFonts w:ascii="宋体" w:hAnsi="宋体"/>
                <w:color w:val="000000" w:themeColor="text1"/>
                <w:sz w:val="24"/>
                <w:szCs w:val="24"/>
                <w:highlight w:val="yellow"/>
              </w:rPr>
            </w:pPr>
            <w:r w:rsidRPr="009766BA">
              <w:rPr>
                <w:rFonts w:ascii="宋体" w:hAnsi="宋体" w:hint="eastAsia"/>
                <w:color w:val="000000" w:themeColor="text1"/>
                <w:sz w:val="24"/>
                <w:szCs w:val="24"/>
              </w:rPr>
              <w:t>代码</w:t>
            </w:r>
          </w:p>
        </w:tc>
        <w:tc>
          <w:tcPr>
            <w:tcW w:w="1664" w:type="dxa"/>
            <w:gridSpan w:val="2"/>
            <w:tcBorders>
              <w:top w:val="single" w:sz="6" w:space="0" w:color="auto"/>
              <w:bottom w:val="single" w:sz="6" w:space="0" w:color="auto"/>
              <w:right w:val="single" w:sz="12" w:space="0" w:color="auto"/>
            </w:tcBorders>
            <w:vAlign w:val="center"/>
          </w:tcPr>
          <w:p w:rsidR="00DF23C0" w:rsidRPr="00B827D7" w:rsidRDefault="00DF23C0" w:rsidP="00DF23C0">
            <w:pPr>
              <w:spacing w:line="240" w:lineRule="exact"/>
              <w:rPr>
                <w:rFonts w:ascii="宋体" w:hAnsi="宋体"/>
                <w:bCs/>
                <w:color w:val="000000" w:themeColor="text1"/>
                <w:sz w:val="24"/>
                <w:szCs w:val="24"/>
                <w:highlight w:val="yellow"/>
              </w:rPr>
            </w:pPr>
          </w:p>
        </w:tc>
      </w:tr>
      <w:tr w:rsidR="00333309">
        <w:trPr>
          <w:cantSplit/>
          <w:trHeight w:val="313"/>
          <w:jc w:val="center"/>
        </w:trPr>
        <w:tc>
          <w:tcPr>
            <w:tcW w:w="1565" w:type="dxa"/>
            <w:gridSpan w:val="2"/>
            <w:vMerge/>
            <w:tcBorders>
              <w:left w:val="single" w:sz="12" w:space="0" w:color="auto"/>
              <w:right w:val="single" w:sz="6" w:space="0" w:color="auto"/>
            </w:tcBorders>
            <w:vAlign w:val="center"/>
          </w:tcPr>
          <w:p w:rsidR="00333309" w:rsidRDefault="00333309" w:rsidP="00FD5C9F">
            <w:pPr>
              <w:snapToGrid w:val="0"/>
              <w:spacing w:beforeLines="20" w:line="300" w:lineRule="auto"/>
              <w:rPr>
                <w:rFonts w:ascii="宋体" w:hAnsi="宋体"/>
                <w:color w:val="000000" w:themeColor="text1"/>
                <w:sz w:val="24"/>
                <w:szCs w:val="24"/>
              </w:rPr>
            </w:pPr>
          </w:p>
        </w:tc>
        <w:tc>
          <w:tcPr>
            <w:tcW w:w="427" w:type="dxa"/>
            <w:tcBorders>
              <w:top w:val="single" w:sz="6" w:space="0" w:color="auto"/>
              <w:left w:val="single" w:sz="6" w:space="0" w:color="auto"/>
            </w:tcBorders>
            <w:vAlign w:val="center"/>
          </w:tcPr>
          <w:p w:rsidR="00333309" w:rsidRDefault="004224C7">
            <w:pPr>
              <w:snapToGrid w:val="0"/>
              <w:spacing w:line="360" w:lineRule="exact"/>
              <w:jc w:val="center"/>
              <w:rPr>
                <w:rFonts w:ascii="宋体" w:hAnsi="宋体"/>
                <w:color w:val="000000" w:themeColor="text1"/>
                <w:sz w:val="24"/>
                <w:szCs w:val="24"/>
              </w:rPr>
            </w:pPr>
            <w:r>
              <w:rPr>
                <w:rFonts w:ascii="宋体" w:hAnsi="宋体" w:hint="eastAsia"/>
                <w:color w:val="000000" w:themeColor="text1"/>
                <w:sz w:val="24"/>
                <w:szCs w:val="24"/>
              </w:rPr>
              <w:t>3</w:t>
            </w:r>
          </w:p>
        </w:tc>
        <w:tc>
          <w:tcPr>
            <w:tcW w:w="4936" w:type="dxa"/>
            <w:gridSpan w:val="6"/>
            <w:tcBorders>
              <w:top w:val="single" w:sz="6" w:space="0" w:color="auto"/>
            </w:tcBorders>
            <w:vAlign w:val="center"/>
          </w:tcPr>
          <w:p w:rsidR="00333309" w:rsidRDefault="00333309">
            <w:pPr>
              <w:snapToGrid w:val="0"/>
              <w:spacing w:line="220" w:lineRule="exact"/>
              <w:rPr>
                <w:rFonts w:ascii="宋体" w:hAnsi="宋体"/>
                <w:color w:val="000000" w:themeColor="text1"/>
                <w:sz w:val="24"/>
                <w:szCs w:val="24"/>
              </w:rPr>
            </w:pPr>
          </w:p>
        </w:tc>
        <w:tc>
          <w:tcPr>
            <w:tcW w:w="940" w:type="dxa"/>
            <w:gridSpan w:val="2"/>
            <w:tcBorders>
              <w:top w:val="single" w:sz="6" w:space="0" w:color="auto"/>
            </w:tcBorders>
            <w:vAlign w:val="center"/>
          </w:tcPr>
          <w:p w:rsidR="00333309" w:rsidRDefault="004224C7">
            <w:pPr>
              <w:snapToGrid w:val="0"/>
              <w:spacing w:line="360" w:lineRule="exact"/>
              <w:jc w:val="center"/>
              <w:rPr>
                <w:rFonts w:ascii="宋体" w:hAnsi="宋体"/>
                <w:color w:val="000000" w:themeColor="text1"/>
                <w:sz w:val="24"/>
                <w:szCs w:val="24"/>
              </w:rPr>
            </w:pPr>
            <w:r>
              <w:rPr>
                <w:rFonts w:ascii="宋体" w:hAnsi="宋体" w:hint="eastAsia"/>
                <w:color w:val="000000" w:themeColor="text1"/>
                <w:sz w:val="24"/>
                <w:szCs w:val="24"/>
              </w:rPr>
              <w:t>代码</w:t>
            </w:r>
          </w:p>
        </w:tc>
        <w:tc>
          <w:tcPr>
            <w:tcW w:w="1664" w:type="dxa"/>
            <w:gridSpan w:val="2"/>
            <w:tcBorders>
              <w:top w:val="single" w:sz="6" w:space="0" w:color="auto"/>
              <w:right w:val="single" w:sz="12" w:space="0" w:color="auto"/>
            </w:tcBorders>
            <w:vAlign w:val="center"/>
          </w:tcPr>
          <w:p w:rsidR="00333309" w:rsidRDefault="00333309">
            <w:pPr>
              <w:spacing w:line="240" w:lineRule="exact"/>
              <w:rPr>
                <w:rFonts w:ascii="宋体" w:hAnsi="宋体"/>
                <w:bCs/>
                <w:color w:val="000000" w:themeColor="text1"/>
                <w:sz w:val="24"/>
                <w:szCs w:val="24"/>
              </w:rPr>
            </w:pPr>
          </w:p>
        </w:tc>
      </w:tr>
      <w:tr w:rsidR="00333309">
        <w:trPr>
          <w:cantSplit/>
          <w:trHeight w:val="419"/>
          <w:jc w:val="center"/>
        </w:trPr>
        <w:tc>
          <w:tcPr>
            <w:tcW w:w="1992" w:type="dxa"/>
            <w:gridSpan w:val="3"/>
            <w:tcBorders>
              <w:left w:val="single" w:sz="12" w:space="0" w:color="auto"/>
              <w:bottom w:val="single" w:sz="4" w:space="0" w:color="auto"/>
            </w:tcBorders>
            <w:vAlign w:val="center"/>
          </w:tcPr>
          <w:p w:rsidR="00333309" w:rsidRDefault="004224C7">
            <w:pPr>
              <w:snapToGrid w:val="0"/>
              <w:spacing w:line="360" w:lineRule="exact"/>
              <w:jc w:val="center"/>
              <w:rPr>
                <w:rFonts w:ascii="宋体" w:hAnsi="宋体"/>
                <w:color w:val="000000" w:themeColor="text1"/>
                <w:sz w:val="24"/>
                <w:szCs w:val="24"/>
              </w:rPr>
            </w:pPr>
            <w:r>
              <w:rPr>
                <w:rFonts w:ascii="宋体" w:hAnsi="宋体"/>
                <w:color w:val="000000" w:themeColor="text1"/>
                <w:sz w:val="24"/>
                <w:szCs w:val="24"/>
              </w:rPr>
              <w:t>所属国民经济行业</w:t>
            </w:r>
          </w:p>
        </w:tc>
        <w:tc>
          <w:tcPr>
            <w:tcW w:w="7540" w:type="dxa"/>
            <w:gridSpan w:val="10"/>
            <w:tcBorders>
              <w:bottom w:val="single" w:sz="4" w:space="0" w:color="auto"/>
              <w:right w:val="single" w:sz="12" w:space="0" w:color="auto"/>
            </w:tcBorders>
            <w:vAlign w:val="center"/>
          </w:tcPr>
          <w:p w:rsidR="00333309" w:rsidRDefault="004224C7">
            <w:pPr>
              <w:snapToGrid w:val="0"/>
              <w:spacing w:line="240" w:lineRule="exact"/>
              <w:rPr>
                <w:rFonts w:ascii="宋体" w:hAnsi="宋体"/>
                <w:color w:val="000000" w:themeColor="text1"/>
                <w:sz w:val="24"/>
                <w:szCs w:val="24"/>
              </w:rPr>
            </w:pPr>
            <w:r>
              <w:rPr>
                <w:rFonts w:ascii="宋体" w:hAnsi="宋体" w:hint="eastAsia"/>
                <w:color w:val="000000" w:themeColor="text1"/>
                <w:sz w:val="24"/>
                <w:szCs w:val="24"/>
              </w:rPr>
              <w:t>科学研究、技术服务和地质勘察</w:t>
            </w:r>
          </w:p>
        </w:tc>
      </w:tr>
      <w:tr w:rsidR="00333309">
        <w:trPr>
          <w:cantSplit/>
          <w:trHeight w:val="915"/>
          <w:jc w:val="center"/>
        </w:trPr>
        <w:tc>
          <w:tcPr>
            <w:tcW w:w="1992" w:type="dxa"/>
            <w:gridSpan w:val="3"/>
            <w:tcBorders>
              <w:left w:val="single" w:sz="12" w:space="0" w:color="auto"/>
              <w:bottom w:val="single" w:sz="4" w:space="0" w:color="auto"/>
            </w:tcBorders>
            <w:vAlign w:val="center"/>
          </w:tcPr>
          <w:p w:rsidR="00333309" w:rsidRDefault="004224C7">
            <w:pPr>
              <w:snapToGrid w:val="0"/>
              <w:spacing w:line="360" w:lineRule="exact"/>
              <w:jc w:val="center"/>
              <w:rPr>
                <w:rFonts w:ascii="宋体" w:hAnsi="宋体"/>
                <w:color w:val="000000" w:themeColor="text1"/>
                <w:sz w:val="24"/>
                <w:szCs w:val="24"/>
              </w:rPr>
            </w:pPr>
            <w:r>
              <w:rPr>
                <w:rFonts w:ascii="宋体" w:hAnsi="宋体"/>
                <w:color w:val="000000" w:themeColor="text1"/>
                <w:sz w:val="24"/>
                <w:szCs w:val="24"/>
              </w:rPr>
              <w:t xml:space="preserve">任 </w:t>
            </w:r>
            <w:proofErr w:type="gramStart"/>
            <w:r>
              <w:rPr>
                <w:rFonts w:ascii="宋体" w:hAnsi="宋体"/>
                <w:color w:val="000000" w:themeColor="text1"/>
                <w:sz w:val="24"/>
                <w:szCs w:val="24"/>
              </w:rPr>
              <w:t>务</w:t>
            </w:r>
            <w:proofErr w:type="gramEnd"/>
            <w:r>
              <w:rPr>
                <w:rFonts w:ascii="宋体" w:hAnsi="宋体"/>
                <w:color w:val="000000" w:themeColor="text1"/>
                <w:sz w:val="24"/>
                <w:szCs w:val="24"/>
              </w:rPr>
              <w:t xml:space="preserve"> 来 源</w:t>
            </w:r>
          </w:p>
        </w:tc>
        <w:tc>
          <w:tcPr>
            <w:tcW w:w="7540" w:type="dxa"/>
            <w:gridSpan w:val="10"/>
            <w:tcBorders>
              <w:bottom w:val="single" w:sz="4" w:space="0" w:color="auto"/>
              <w:right w:val="single" w:sz="12" w:space="0" w:color="auto"/>
            </w:tcBorders>
            <w:vAlign w:val="center"/>
          </w:tcPr>
          <w:p w:rsidR="00333309" w:rsidRDefault="004224C7">
            <w:pPr>
              <w:snapToGrid w:val="0"/>
              <w:spacing w:line="360" w:lineRule="exact"/>
              <w:rPr>
                <w:rFonts w:ascii="宋体" w:hAnsi="宋体"/>
                <w:color w:val="000000" w:themeColor="text1"/>
                <w:sz w:val="24"/>
                <w:szCs w:val="24"/>
              </w:rPr>
            </w:pPr>
            <w:r>
              <w:rPr>
                <w:rFonts w:ascii="宋体" w:hAnsi="宋体" w:hint="eastAsia"/>
                <w:color w:val="000000" w:themeColor="text1"/>
                <w:sz w:val="24"/>
                <w:szCs w:val="24"/>
              </w:rPr>
              <w:t>C省、市、自治区计划，D</w:t>
            </w:r>
            <w:r>
              <w:rPr>
                <w:rFonts w:ascii="宋体" w:hAnsi="宋体"/>
                <w:color w:val="000000" w:themeColor="text1"/>
                <w:sz w:val="24"/>
                <w:szCs w:val="24"/>
              </w:rPr>
              <w:t>1</w:t>
            </w:r>
            <w:r>
              <w:rPr>
                <w:rFonts w:ascii="宋体" w:hAnsi="宋体" w:hint="eastAsia"/>
                <w:color w:val="000000" w:themeColor="text1"/>
                <w:sz w:val="24"/>
                <w:szCs w:val="24"/>
              </w:rPr>
              <w:t>国家自然科学基金</w:t>
            </w:r>
          </w:p>
        </w:tc>
      </w:tr>
      <w:tr w:rsidR="00333309">
        <w:trPr>
          <w:cantSplit/>
          <w:trHeight w:hRule="exact" w:val="323"/>
          <w:jc w:val="center"/>
        </w:trPr>
        <w:tc>
          <w:tcPr>
            <w:tcW w:w="9532" w:type="dxa"/>
            <w:gridSpan w:val="13"/>
            <w:tcBorders>
              <w:top w:val="single" w:sz="4" w:space="0" w:color="auto"/>
              <w:left w:val="single" w:sz="4" w:space="0" w:color="auto"/>
              <w:bottom w:val="single" w:sz="4" w:space="0" w:color="auto"/>
              <w:right w:val="single" w:sz="4" w:space="0" w:color="auto"/>
            </w:tcBorders>
          </w:tcPr>
          <w:p w:rsidR="00333309" w:rsidRDefault="004224C7" w:rsidP="00FD5C9F">
            <w:pPr>
              <w:snapToGrid w:val="0"/>
              <w:spacing w:beforeLines="20" w:line="240" w:lineRule="exact"/>
              <w:rPr>
                <w:rFonts w:ascii="黑体" w:eastAsia="黑体" w:hAnsi="宋体"/>
                <w:color w:val="000000" w:themeColor="text1"/>
                <w:sz w:val="24"/>
                <w:szCs w:val="24"/>
              </w:rPr>
            </w:pPr>
            <w:r>
              <w:rPr>
                <w:rFonts w:ascii="黑体" w:eastAsia="黑体" w:hAnsi="宋体" w:hint="eastAsia"/>
                <w:color w:val="000000" w:themeColor="text1"/>
                <w:sz w:val="24"/>
                <w:szCs w:val="24"/>
              </w:rPr>
              <w:t>具体计划、基金名称、项目名称和编号：（不超过300字）</w:t>
            </w:r>
          </w:p>
        </w:tc>
      </w:tr>
      <w:tr w:rsidR="00333309">
        <w:trPr>
          <w:cantSplit/>
          <w:trHeight w:hRule="exact" w:val="2216"/>
          <w:jc w:val="center"/>
        </w:trPr>
        <w:tc>
          <w:tcPr>
            <w:tcW w:w="9532" w:type="dxa"/>
            <w:gridSpan w:val="13"/>
            <w:tcBorders>
              <w:top w:val="single" w:sz="4" w:space="0" w:color="auto"/>
              <w:left w:val="single" w:sz="12" w:space="0" w:color="auto"/>
              <w:bottom w:val="single" w:sz="2" w:space="0" w:color="auto"/>
              <w:right w:val="single" w:sz="12" w:space="0" w:color="auto"/>
            </w:tcBorders>
          </w:tcPr>
          <w:p w:rsidR="00333309" w:rsidRDefault="00DF23C0" w:rsidP="00DF23C0">
            <w:pPr>
              <w:snapToGrid w:val="0"/>
              <w:spacing w:line="360" w:lineRule="exact"/>
              <w:ind w:firstLineChars="200" w:firstLine="480"/>
              <w:rPr>
                <w:rFonts w:ascii="宋体" w:hAnsi="宋体"/>
                <w:color w:val="000000" w:themeColor="text1"/>
                <w:sz w:val="24"/>
                <w:szCs w:val="24"/>
              </w:rPr>
            </w:pPr>
            <w:r>
              <w:rPr>
                <w:rFonts w:ascii="宋体" w:hAnsi="宋体" w:hint="eastAsia"/>
                <w:color w:val="000000" w:themeColor="text1"/>
                <w:sz w:val="24"/>
                <w:szCs w:val="24"/>
              </w:rPr>
              <w:t>上海</w:t>
            </w:r>
            <w:r w:rsidR="003B798A">
              <w:rPr>
                <w:rFonts w:ascii="宋体" w:hAnsi="宋体" w:hint="eastAsia"/>
                <w:color w:val="000000" w:themeColor="text1"/>
                <w:sz w:val="24"/>
                <w:szCs w:val="24"/>
              </w:rPr>
              <w:t>市</w:t>
            </w:r>
            <w:r>
              <w:rPr>
                <w:rFonts w:ascii="宋体" w:hAnsi="宋体" w:hint="eastAsia"/>
                <w:color w:val="000000" w:themeColor="text1"/>
                <w:sz w:val="24"/>
                <w:szCs w:val="24"/>
              </w:rPr>
              <w:t>土地利用规划修编前期重大项目</w:t>
            </w:r>
            <w:r w:rsidR="003B798A">
              <w:rPr>
                <w:rFonts w:ascii="宋体" w:hAnsi="宋体" w:hint="eastAsia"/>
                <w:color w:val="000000" w:themeColor="text1"/>
                <w:sz w:val="24"/>
                <w:szCs w:val="24"/>
              </w:rPr>
              <w:t>“</w:t>
            </w:r>
            <w:r>
              <w:rPr>
                <w:rFonts w:ascii="宋体" w:hAnsi="宋体" w:hint="eastAsia"/>
                <w:color w:val="000000" w:themeColor="text1"/>
                <w:sz w:val="24"/>
                <w:szCs w:val="24"/>
              </w:rPr>
              <w:t>上海大都市土地节约集约利用研究</w:t>
            </w:r>
            <w:r w:rsidR="003B798A">
              <w:rPr>
                <w:rFonts w:ascii="宋体" w:hAnsi="宋体" w:hint="eastAsia"/>
                <w:color w:val="000000" w:themeColor="text1"/>
                <w:sz w:val="24"/>
                <w:szCs w:val="24"/>
              </w:rPr>
              <w:t>”</w:t>
            </w:r>
            <w:r w:rsidRPr="00AC48CE">
              <w:rPr>
                <w:rFonts w:ascii="宋体" w:hAnsi="宋体" w:hint="eastAsia"/>
                <w:b/>
                <w:bCs/>
                <w:color w:val="000000" w:themeColor="text1"/>
                <w:sz w:val="24"/>
                <w:szCs w:val="24"/>
              </w:rPr>
              <w:t>（登记号2</w:t>
            </w:r>
            <w:r w:rsidRPr="00AC48CE">
              <w:rPr>
                <w:rFonts w:ascii="宋体" w:hAnsi="宋体"/>
                <w:b/>
                <w:bCs/>
                <w:color w:val="000000" w:themeColor="text1"/>
                <w:sz w:val="24"/>
                <w:szCs w:val="24"/>
              </w:rPr>
              <w:t>0180191</w:t>
            </w:r>
            <w:r w:rsidRPr="00AC48CE">
              <w:rPr>
                <w:rFonts w:ascii="宋体" w:hAnsi="宋体" w:hint="eastAsia"/>
                <w:b/>
                <w:bCs/>
                <w:color w:val="000000" w:themeColor="text1"/>
                <w:sz w:val="24"/>
                <w:szCs w:val="24"/>
              </w:rPr>
              <w:t>，</w:t>
            </w:r>
            <w:r w:rsidRPr="00AC48CE">
              <w:rPr>
                <w:rFonts w:ascii="宋体" w:hAnsi="宋体"/>
                <w:b/>
                <w:bCs/>
                <w:color w:val="000000" w:themeColor="text1"/>
                <w:sz w:val="24"/>
                <w:szCs w:val="24"/>
              </w:rPr>
              <w:t>90</w:t>
            </w:r>
            <w:r w:rsidRPr="00AC48CE">
              <w:rPr>
                <w:rFonts w:ascii="宋体" w:hAnsi="宋体" w:hint="eastAsia"/>
                <w:b/>
                <w:bCs/>
                <w:color w:val="000000" w:themeColor="text1"/>
                <w:sz w:val="24"/>
                <w:szCs w:val="24"/>
              </w:rPr>
              <w:t>万）</w:t>
            </w:r>
            <w:r>
              <w:rPr>
                <w:rFonts w:ascii="宋体" w:hAnsi="宋体" w:hint="eastAsia"/>
                <w:color w:val="000000" w:themeColor="text1"/>
                <w:sz w:val="24"/>
                <w:szCs w:val="24"/>
              </w:rPr>
              <w:t>，</w:t>
            </w:r>
            <w:r w:rsidR="003B798A">
              <w:rPr>
                <w:rFonts w:ascii="宋体" w:hAnsi="宋体" w:hint="eastAsia"/>
                <w:color w:val="000000" w:themeColor="text1"/>
                <w:sz w:val="24"/>
                <w:szCs w:val="24"/>
              </w:rPr>
              <w:t>“</w:t>
            </w:r>
            <w:r w:rsidRPr="00DF23C0">
              <w:rPr>
                <w:rFonts w:ascii="宋体" w:hAnsi="宋体" w:hint="eastAsia"/>
                <w:color w:val="000000" w:themeColor="text1"/>
                <w:sz w:val="24"/>
                <w:szCs w:val="24"/>
              </w:rPr>
              <w:t>上海大都市土地整治规划编制（201</w:t>
            </w:r>
            <w:r w:rsidRPr="00DF23C0">
              <w:rPr>
                <w:rFonts w:ascii="宋体" w:hAnsi="宋体"/>
                <w:color w:val="000000" w:themeColor="text1"/>
                <w:sz w:val="24"/>
                <w:szCs w:val="24"/>
              </w:rPr>
              <w:t>1</w:t>
            </w:r>
            <w:r w:rsidRPr="00DF23C0">
              <w:rPr>
                <w:rFonts w:ascii="宋体" w:hAnsi="宋体" w:hint="eastAsia"/>
                <w:color w:val="000000" w:themeColor="text1"/>
                <w:sz w:val="24"/>
                <w:szCs w:val="24"/>
              </w:rPr>
              <w:t>～20</w:t>
            </w:r>
            <w:r w:rsidRPr="00DF23C0">
              <w:rPr>
                <w:rFonts w:ascii="宋体" w:hAnsi="宋体"/>
                <w:color w:val="000000" w:themeColor="text1"/>
                <w:sz w:val="24"/>
                <w:szCs w:val="24"/>
              </w:rPr>
              <w:t>15</w:t>
            </w:r>
            <w:r w:rsidRPr="00DF23C0">
              <w:rPr>
                <w:rFonts w:ascii="宋体" w:hAnsi="宋体" w:hint="eastAsia"/>
                <w:color w:val="000000" w:themeColor="text1"/>
                <w:sz w:val="24"/>
                <w:szCs w:val="24"/>
              </w:rPr>
              <w:t>）</w:t>
            </w:r>
            <w:r w:rsidR="003B798A">
              <w:rPr>
                <w:rFonts w:ascii="宋体" w:hAnsi="宋体" w:hint="eastAsia"/>
                <w:color w:val="000000" w:themeColor="text1"/>
                <w:sz w:val="24"/>
                <w:szCs w:val="24"/>
              </w:rPr>
              <w:t>”</w:t>
            </w:r>
            <w:r w:rsidRPr="00DF23C0">
              <w:rPr>
                <w:rFonts w:ascii="宋体" w:hAnsi="宋体" w:hint="eastAsia"/>
                <w:color w:val="000000" w:themeColor="text1"/>
                <w:sz w:val="24"/>
                <w:szCs w:val="24"/>
              </w:rPr>
              <w:t>（</w:t>
            </w:r>
            <w:r w:rsidRPr="00DF23C0">
              <w:rPr>
                <w:rFonts w:ascii="宋体" w:hAnsi="宋体"/>
                <w:color w:val="000000" w:themeColor="text1"/>
                <w:sz w:val="24"/>
                <w:szCs w:val="24"/>
              </w:rPr>
              <w:t>1</w:t>
            </w:r>
            <w:r w:rsidR="00586D1B">
              <w:rPr>
                <w:rFonts w:ascii="宋体" w:hAnsi="宋体"/>
                <w:color w:val="000000" w:themeColor="text1"/>
                <w:sz w:val="24"/>
                <w:szCs w:val="24"/>
              </w:rPr>
              <w:t>1</w:t>
            </w:r>
            <w:r w:rsidRPr="00DF23C0">
              <w:rPr>
                <w:rFonts w:ascii="宋体" w:hAnsi="宋体"/>
                <w:color w:val="000000" w:themeColor="text1"/>
                <w:sz w:val="24"/>
                <w:szCs w:val="24"/>
              </w:rPr>
              <w:t>0</w:t>
            </w:r>
            <w:r w:rsidRPr="00DF23C0">
              <w:rPr>
                <w:rFonts w:ascii="宋体" w:hAnsi="宋体" w:hint="eastAsia"/>
                <w:color w:val="000000" w:themeColor="text1"/>
                <w:sz w:val="24"/>
                <w:szCs w:val="24"/>
              </w:rPr>
              <w:t>万）</w:t>
            </w:r>
            <w:r>
              <w:rPr>
                <w:rFonts w:ascii="宋体" w:hAnsi="宋体" w:hint="eastAsia"/>
                <w:color w:val="000000" w:themeColor="text1"/>
                <w:sz w:val="24"/>
                <w:szCs w:val="24"/>
              </w:rPr>
              <w:t>、</w:t>
            </w:r>
            <w:r w:rsidR="003B798A">
              <w:rPr>
                <w:rFonts w:ascii="宋体" w:hAnsi="宋体" w:hint="eastAsia"/>
                <w:color w:val="000000" w:themeColor="text1"/>
                <w:sz w:val="24"/>
                <w:szCs w:val="24"/>
              </w:rPr>
              <w:t>“</w:t>
            </w:r>
            <w:r w:rsidRPr="00DF23C0">
              <w:rPr>
                <w:rFonts w:ascii="宋体" w:hAnsi="宋体" w:hint="eastAsia"/>
                <w:color w:val="000000" w:themeColor="text1"/>
                <w:sz w:val="24"/>
                <w:szCs w:val="24"/>
              </w:rPr>
              <w:t>上海大都市土地整治规划编制（2016～2020）（</w:t>
            </w:r>
            <w:r w:rsidR="00586D1B">
              <w:rPr>
                <w:rFonts w:ascii="宋体" w:hAnsi="宋体"/>
                <w:color w:val="000000" w:themeColor="text1"/>
                <w:sz w:val="24"/>
                <w:szCs w:val="24"/>
              </w:rPr>
              <w:t>200</w:t>
            </w:r>
            <w:r w:rsidRPr="00DF23C0">
              <w:rPr>
                <w:rFonts w:ascii="宋体" w:hAnsi="宋体" w:hint="eastAsia"/>
                <w:color w:val="000000" w:themeColor="text1"/>
                <w:sz w:val="24"/>
                <w:szCs w:val="24"/>
              </w:rPr>
              <w:t>万）</w:t>
            </w:r>
            <w:r w:rsidR="003B798A">
              <w:rPr>
                <w:rFonts w:ascii="宋体" w:hAnsi="宋体" w:hint="eastAsia"/>
                <w:color w:val="000000" w:themeColor="text1"/>
                <w:sz w:val="24"/>
                <w:szCs w:val="24"/>
              </w:rPr>
              <w:t>”</w:t>
            </w:r>
            <w:r w:rsidRPr="00DF23C0">
              <w:rPr>
                <w:rFonts w:ascii="宋体" w:hAnsi="宋体" w:hint="eastAsia"/>
                <w:color w:val="000000" w:themeColor="text1"/>
                <w:sz w:val="24"/>
                <w:szCs w:val="24"/>
              </w:rPr>
              <w:t>，上海市决策咨询重点课题</w:t>
            </w:r>
            <w:r w:rsidR="003B798A">
              <w:rPr>
                <w:rFonts w:ascii="宋体" w:hAnsi="宋体" w:hint="eastAsia"/>
                <w:color w:val="000000" w:themeColor="text1"/>
                <w:sz w:val="24"/>
                <w:szCs w:val="24"/>
              </w:rPr>
              <w:t>“</w:t>
            </w:r>
            <w:r w:rsidRPr="00DF23C0">
              <w:rPr>
                <w:rFonts w:ascii="宋体" w:hAnsi="宋体" w:hint="eastAsia"/>
                <w:color w:val="000000" w:themeColor="text1"/>
                <w:sz w:val="24"/>
                <w:szCs w:val="24"/>
              </w:rPr>
              <w:t>上海推进城乡一体化典型案例跟踪研究（2015-A-22-B）</w:t>
            </w:r>
            <w:r w:rsidR="003B798A">
              <w:rPr>
                <w:rFonts w:ascii="宋体" w:hAnsi="宋体" w:hint="eastAsia"/>
                <w:color w:val="000000" w:themeColor="text1"/>
                <w:sz w:val="24"/>
                <w:szCs w:val="24"/>
              </w:rPr>
              <w:t>”</w:t>
            </w:r>
            <w:r w:rsidRPr="00DF23C0">
              <w:rPr>
                <w:rFonts w:ascii="宋体" w:hAnsi="宋体" w:hint="eastAsia"/>
                <w:color w:val="000000" w:themeColor="text1"/>
                <w:sz w:val="24"/>
                <w:szCs w:val="24"/>
              </w:rPr>
              <w:t>，</w:t>
            </w:r>
            <w:r>
              <w:rPr>
                <w:rFonts w:ascii="宋体" w:hAnsi="宋体" w:hint="eastAsia"/>
                <w:color w:val="000000" w:themeColor="text1"/>
                <w:sz w:val="24"/>
                <w:szCs w:val="24"/>
              </w:rPr>
              <w:t>国家自然科学基金项目</w:t>
            </w:r>
            <w:r w:rsidR="003B798A">
              <w:rPr>
                <w:rFonts w:ascii="宋体" w:hAnsi="宋体" w:hint="eastAsia"/>
                <w:color w:val="000000" w:themeColor="text1"/>
                <w:sz w:val="24"/>
                <w:szCs w:val="24"/>
              </w:rPr>
              <w:t>“</w:t>
            </w:r>
            <w:r w:rsidRPr="00DF23C0">
              <w:rPr>
                <w:rFonts w:ascii="宋体" w:hAnsi="宋体" w:hint="eastAsia"/>
                <w:color w:val="000000" w:themeColor="text1"/>
                <w:sz w:val="24"/>
                <w:szCs w:val="24"/>
              </w:rPr>
              <w:t>都市郊区乡村空间重构的微观响应机制研究（71003036）</w:t>
            </w:r>
            <w:r w:rsidR="003B798A">
              <w:rPr>
                <w:rFonts w:ascii="宋体" w:hAnsi="宋体" w:hint="eastAsia"/>
                <w:color w:val="000000" w:themeColor="text1"/>
                <w:sz w:val="24"/>
                <w:szCs w:val="24"/>
              </w:rPr>
              <w:t>”</w:t>
            </w:r>
            <w:r w:rsidR="004224C7">
              <w:rPr>
                <w:rFonts w:ascii="宋体" w:hAnsi="宋体" w:hint="eastAsia"/>
                <w:color w:val="000000" w:themeColor="text1"/>
                <w:sz w:val="24"/>
                <w:szCs w:val="24"/>
              </w:rPr>
              <w:t>等。</w:t>
            </w:r>
          </w:p>
          <w:p w:rsidR="00333309" w:rsidRDefault="00333309">
            <w:pPr>
              <w:snapToGrid w:val="0"/>
              <w:spacing w:line="280" w:lineRule="exact"/>
              <w:rPr>
                <w:rFonts w:ascii="楷体_GB2312" w:eastAsia="楷体_GB2312" w:hAnsi="宋体"/>
                <w:color w:val="000000" w:themeColor="text1"/>
                <w:sz w:val="24"/>
                <w:szCs w:val="24"/>
              </w:rPr>
            </w:pPr>
          </w:p>
          <w:p w:rsidR="00333309" w:rsidRDefault="00333309">
            <w:pPr>
              <w:snapToGrid w:val="0"/>
              <w:spacing w:line="280" w:lineRule="exact"/>
              <w:rPr>
                <w:rFonts w:ascii="楷体_GB2312" w:eastAsia="楷体_GB2312" w:hAnsi="宋体"/>
                <w:color w:val="000000" w:themeColor="text1"/>
                <w:sz w:val="24"/>
                <w:szCs w:val="24"/>
              </w:rPr>
            </w:pPr>
          </w:p>
          <w:p w:rsidR="00333309" w:rsidRDefault="00333309">
            <w:pPr>
              <w:snapToGrid w:val="0"/>
              <w:spacing w:line="280" w:lineRule="exact"/>
              <w:rPr>
                <w:rFonts w:ascii="楷体_GB2312" w:eastAsia="楷体_GB2312" w:hAnsi="宋体"/>
                <w:color w:val="000000" w:themeColor="text1"/>
                <w:sz w:val="24"/>
                <w:szCs w:val="24"/>
              </w:rPr>
            </w:pPr>
          </w:p>
          <w:p w:rsidR="00333309" w:rsidRDefault="00333309">
            <w:pPr>
              <w:snapToGrid w:val="0"/>
              <w:spacing w:line="280" w:lineRule="exact"/>
              <w:rPr>
                <w:rFonts w:ascii="楷体_GB2312" w:eastAsia="楷体_GB2312" w:hAnsi="宋体"/>
                <w:color w:val="000000" w:themeColor="text1"/>
                <w:sz w:val="24"/>
                <w:szCs w:val="24"/>
              </w:rPr>
            </w:pPr>
          </w:p>
        </w:tc>
      </w:tr>
      <w:tr w:rsidR="00333309">
        <w:trPr>
          <w:cantSplit/>
          <w:trHeight w:hRule="exact" w:val="450"/>
          <w:jc w:val="center"/>
        </w:trPr>
        <w:tc>
          <w:tcPr>
            <w:tcW w:w="2330" w:type="dxa"/>
            <w:gridSpan w:val="4"/>
            <w:tcBorders>
              <w:top w:val="single" w:sz="4" w:space="0" w:color="auto"/>
              <w:left w:val="single" w:sz="12" w:space="0" w:color="auto"/>
              <w:bottom w:val="single" w:sz="6" w:space="0" w:color="auto"/>
              <w:right w:val="single" w:sz="4" w:space="0" w:color="auto"/>
            </w:tcBorders>
            <w:vAlign w:val="center"/>
          </w:tcPr>
          <w:p w:rsidR="00333309" w:rsidRDefault="004224C7">
            <w:pPr>
              <w:snapToGrid w:val="0"/>
              <w:spacing w:line="280" w:lineRule="exact"/>
              <w:jc w:val="center"/>
              <w:rPr>
                <w:rFonts w:ascii="楷体_GB2312" w:eastAsia="楷体_GB2312" w:hAnsi="宋体"/>
                <w:color w:val="000000" w:themeColor="text1"/>
                <w:sz w:val="24"/>
                <w:szCs w:val="24"/>
              </w:rPr>
            </w:pPr>
            <w:r>
              <w:rPr>
                <w:color w:val="000000" w:themeColor="text1"/>
                <w:sz w:val="24"/>
                <w:szCs w:val="24"/>
              </w:rPr>
              <w:t>授权发明专利（项）</w:t>
            </w:r>
          </w:p>
        </w:tc>
        <w:tc>
          <w:tcPr>
            <w:tcW w:w="2783" w:type="dxa"/>
            <w:gridSpan w:val="2"/>
            <w:tcBorders>
              <w:top w:val="single" w:sz="4" w:space="0" w:color="auto"/>
              <w:left w:val="single" w:sz="4" w:space="0" w:color="auto"/>
              <w:bottom w:val="single" w:sz="6" w:space="0" w:color="auto"/>
              <w:right w:val="single" w:sz="4" w:space="0" w:color="auto"/>
            </w:tcBorders>
            <w:vAlign w:val="center"/>
          </w:tcPr>
          <w:p w:rsidR="00333309" w:rsidRDefault="00333309">
            <w:pPr>
              <w:snapToGrid w:val="0"/>
              <w:spacing w:line="280" w:lineRule="exact"/>
              <w:rPr>
                <w:rFonts w:eastAsia="楷体_GB2312"/>
                <w:color w:val="000000" w:themeColor="text1"/>
                <w:sz w:val="24"/>
                <w:szCs w:val="24"/>
              </w:rPr>
            </w:pPr>
          </w:p>
        </w:tc>
        <w:tc>
          <w:tcPr>
            <w:tcW w:w="2952" w:type="dxa"/>
            <w:gridSpan w:val="6"/>
            <w:tcBorders>
              <w:top w:val="single" w:sz="4" w:space="0" w:color="auto"/>
              <w:left w:val="single" w:sz="4" w:space="0" w:color="auto"/>
              <w:bottom w:val="single" w:sz="6" w:space="0" w:color="auto"/>
              <w:right w:val="single" w:sz="4" w:space="0" w:color="auto"/>
            </w:tcBorders>
            <w:vAlign w:val="center"/>
          </w:tcPr>
          <w:p w:rsidR="00333309" w:rsidRDefault="004224C7">
            <w:pPr>
              <w:snapToGrid w:val="0"/>
              <w:spacing w:line="280" w:lineRule="exact"/>
              <w:jc w:val="center"/>
              <w:rPr>
                <w:rFonts w:eastAsia="楷体_GB2312"/>
                <w:color w:val="000000" w:themeColor="text1"/>
                <w:sz w:val="24"/>
                <w:szCs w:val="24"/>
              </w:rPr>
            </w:pPr>
            <w:r>
              <w:rPr>
                <w:color w:val="000000" w:themeColor="text1"/>
                <w:sz w:val="24"/>
                <w:szCs w:val="24"/>
              </w:rPr>
              <w:t>授权的其他知识产权（项）</w:t>
            </w:r>
          </w:p>
        </w:tc>
        <w:tc>
          <w:tcPr>
            <w:tcW w:w="1467" w:type="dxa"/>
            <w:tcBorders>
              <w:top w:val="single" w:sz="4" w:space="0" w:color="auto"/>
              <w:left w:val="single" w:sz="4" w:space="0" w:color="auto"/>
              <w:bottom w:val="single" w:sz="6" w:space="0" w:color="auto"/>
              <w:right w:val="single" w:sz="12" w:space="0" w:color="auto"/>
            </w:tcBorders>
            <w:vAlign w:val="center"/>
          </w:tcPr>
          <w:p w:rsidR="00333309" w:rsidRDefault="00333309">
            <w:pPr>
              <w:snapToGrid w:val="0"/>
              <w:spacing w:line="280" w:lineRule="exact"/>
              <w:rPr>
                <w:rFonts w:eastAsia="楷体_GB2312"/>
                <w:color w:val="000000" w:themeColor="text1"/>
                <w:sz w:val="24"/>
                <w:szCs w:val="24"/>
              </w:rPr>
            </w:pPr>
          </w:p>
        </w:tc>
      </w:tr>
      <w:tr w:rsidR="00333309">
        <w:trPr>
          <w:cantSplit/>
          <w:trHeight w:hRule="exact" w:val="441"/>
          <w:jc w:val="center"/>
        </w:trPr>
        <w:tc>
          <w:tcPr>
            <w:tcW w:w="2330" w:type="dxa"/>
            <w:gridSpan w:val="4"/>
            <w:tcBorders>
              <w:left w:val="single" w:sz="12" w:space="0" w:color="auto"/>
            </w:tcBorders>
            <w:vAlign w:val="center"/>
          </w:tcPr>
          <w:p w:rsidR="00333309" w:rsidRDefault="004224C7">
            <w:pPr>
              <w:snapToGrid w:val="0"/>
              <w:spacing w:line="360" w:lineRule="exact"/>
              <w:jc w:val="center"/>
              <w:rPr>
                <w:rFonts w:ascii="宋体" w:hAnsi="宋体"/>
                <w:color w:val="000000" w:themeColor="text1"/>
                <w:sz w:val="24"/>
                <w:szCs w:val="24"/>
              </w:rPr>
            </w:pPr>
            <w:r>
              <w:rPr>
                <w:rFonts w:ascii="宋体" w:hAnsi="宋体"/>
                <w:color w:val="000000" w:themeColor="text1"/>
                <w:sz w:val="24"/>
                <w:szCs w:val="24"/>
              </w:rPr>
              <w:t>项目起止时间</w:t>
            </w:r>
          </w:p>
        </w:tc>
        <w:tc>
          <w:tcPr>
            <w:tcW w:w="999" w:type="dxa"/>
            <w:tcBorders>
              <w:right w:val="nil"/>
            </w:tcBorders>
            <w:vAlign w:val="center"/>
          </w:tcPr>
          <w:p w:rsidR="00333309" w:rsidRDefault="004224C7">
            <w:pPr>
              <w:snapToGrid w:val="0"/>
              <w:spacing w:line="360" w:lineRule="exact"/>
              <w:jc w:val="center"/>
              <w:rPr>
                <w:color w:val="000000" w:themeColor="text1"/>
                <w:sz w:val="24"/>
                <w:szCs w:val="24"/>
              </w:rPr>
            </w:pPr>
            <w:r>
              <w:rPr>
                <w:rFonts w:hAnsi="宋体"/>
                <w:color w:val="000000" w:themeColor="text1"/>
                <w:sz w:val="24"/>
                <w:szCs w:val="24"/>
              </w:rPr>
              <w:t>起始：</w:t>
            </w:r>
          </w:p>
        </w:tc>
        <w:tc>
          <w:tcPr>
            <w:tcW w:w="1784" w:type="dxa"/>
            <w:tcBorders>
              <w:left w:val="nil"/>
              <w:right w:val="single" w:sz="4" w:space="0" w:color="auto"/>
            </w:tcBorders>
            <w:vAlign w:val="center"/>
          </w:tcPr>
          <w:p w:rsidR="00333309" w:rsidRDefault="004224C7">
            <w:pPr>
              <w:snapToGrid w:val="0"/>
              <w:spacing w:line="360" w:lineRule="exact"/>
              <w:rPr>
                <w:rFonts w:ascii="宋体" w:hAnsi="宋体"/>
                <w:color w:val="000000" w:themeColor="text1"/>
                <w:sz w:val="24"/>
                <w:szCs w:val="24"/>
              </w:rPr>
            </w:pPr>
            <w:r>
              <w:rPr>
                <w:rFonts w:ascii="宋体" w:hAnsi="宋体" w:hint="eastAsia"/>
                <w:color w:val="000000" w:themeColor="text1"/>
                <w:sz w:val="24"/>
                <w:szCs w:val="24"/>
              </w:rPr>
              <w:t>2</w:t>
            </w:r>
            <w:r>
              <w:rPr>
                <w:rFonts w:ascii="宋体" w:hAnsi="宋体"/>
                <w:color w:val="000000" w:themeColor="text1"/>
                <w:sz w:val="24"/>
                <w:szCs w:val="24"/>
              </w:rPr>
              <w:t>0</w:t>
            </w:r>
            <w:r w:rsidR="004A7D37">
              <w:rPr>
                <w:rFonts w:ascii="宋体" w:hAnsi="宋体"/>
                <w:color w:val="000000" w:themeColor="text1"/>
                <w:sz w:val="24"/>
                <w:szCs w:val="24"/>
              </w:rPr>
              <w:t>08</w:t>
            </w:r>
            <w:r>
              <w:rPr>
                <w:rFonts w:ascii="宋体" w:hAnsi="宋体" w:hint="eastAsia"/>
                <w:color w:val="000000" w:themeColor="text1"/>
                <w:sz w:val="24"/>
                <w:szCs w:val="24"/>
              </w:rPr>
              <w:t>年</w:t>
            </w:r>
            <w:r>
              <w:rPr>
                <w:rFonts w:ascii="宋体" w:hAnsi="宋体"/>
                <w:color w:val="000000" w:themeColor="text1"/>
                <w:sz w:val="24"/>
                <w:szCs w:val="24"/>
              </w:rPr>
              <w:t>1</w:t>
            </w:r>
            <w:r>
              <w:rPr>
                <w:rFonts w:ascii="宋体" w:hAnsi="宋体" w:hint="eastAsia"/>
                <w:color w:val="000000" w:themeColor="text1"/>
                <w:sz w:val="24"/>
                <w:szCs w:val="24"/>
              </w:rPr>
              <w:t>月</w:t>
            </w:r>
            <w:r>
              <w:rPr>
                <w:rFonts w:ascii="宋体" w:hAnsi="宋体"/>
                <w:color w:val="000000" w:themeColor="text1"/>
                <w:sz w:val="24"/>
                <w:szCs w:val="24"/>
              </w:rPr>
              <w:t>1</w:t>
            </w:r>
            <w:r>
              <w:rPr>
                <w:rFonts w:ascii="宋体" w:hAnsi="宋体" w:hint="eastAsia"/>
                <w:color w:val="000000" w:themeColor="text1"/>
                <w:sz w:val="24"/>
                <w:szCs w:val="24"/>
              </w:rPr>
              <w:t xml:space="preserve">日 </w:t>
            </w:r>
          </w:p>
        </w:tc>
        <w:tc>
          <w:tcPr>
            <w:tcW w:w="1344" w:type="dxa"/>
            <w:gridSpan w:val="2"/>
            <w:tcBorders>
              <w:left w:val="single" w:sz="4" w:space="0" w:color="auto"/>
              <w:right w:val="nil"/>
            </w:tcBorders>
            <w:vAlign w:val="center"/>
          </w:tcPr>
          <w:p w:rsidR="00333309" w:rsidRDefault="004224C7">
            <w:pPr>
              <w:snapToGrid w:val="0"/>
              <w:spacing w:line="360" w:lineRule="exact"/>
              <w:jc w:val="center"/>
              <w:rPr>
                <w:rFonts w:ascii="宋体" w:hAnsi="宋体"/>
                <w:color w:val="000000" w:themeColor="text1"/>
                <w:sz w:val="24"/>
                <w:szCs w:val="24"/>
              </w:rPr>
            </w:pPr>
            <w:r>
              <w:rPr>
                <w:rFonts w:ascii="宋体" w:hAnsi="宋体"/>
                <w:color w:val="000000" w:themeColor="text1"/>
                <w:sz w:val="24"/>
                <w:szCs w:val="24"/>
              </w:rPr>
              <w:t>完成：</w:t>
            </w:r>
          </w:p>
        </w:tc>
        <w:tc>
          <w:tcPr>
            <w:tcW w:w="3075" w:type="dxa"/>
            <w:gridSpan w:val="5"/>
            <w:tcBorders>
              <w:left w:val="nil"/>
              <w:right w:val="single" w:sz="12" w:space="0" w:color="auto"/>
            </w:tcBorders>
            <w:vAlign w:val="center"/>
          </w:tcPr>
          <w:p w:rsidR="00333309" w:rsidRDefault="004224C7">
            <w:pPr>
              <w:snapToGrid w:val="0"/>
              <w:spacing w:line="360" w:lineRule="exact"/>
              <w:rPr>
                <w:rFonts w:ascii="宋体" w:hAnsi="宋体"/>
                <w:color w:val="000000" w:themeColor="text1"/>
                <w:sz w:val="24"/>
                <w:szCs w:val="24"/>
              </w:rPr>
            </w:pPr>
            <w:r>
              <w:rPr>
                <w:rFonts w:ascii="宋体" w:hAnsi="宋体" w:hint="eastAsia"/>
                <w:color w:val="000000" w:themeColor="text1"/>
                <w:sz w:val="24"/>
                <w:szCs w:val="24"/>
              </w:rPr>
              <w:t>2</w:t>
            </w:r>
            <w:r>
              <w:rPr>
                <w:rFonts w:ascii="宋体" w:hAnsi="宋体"/>
                <w:color w:val="000000" w:themeColor="text1"/>
                <w:sz w:val="24"/>
                <w:szCs w:val="24"/>
              </w:rPr>
              <w:t>017</w:t>
            </w:r>
            <w:r>
              <w:rPr>
                <w:rFonts w:ascii="宋体" w:hAnsi="宋体" w:hint="eastAsia"/>
                <w:color w:val="000000" w:themeColor="text1"/>
                <w:sz w:val="24"/>
                <w:szCs w:val="24"/>
              </w:rPr>
              <w:t>年</w:t>
            </w:r>
            <w:r>
              <w:rPr>
                <w:rFonts w:ascii="宋体" w:hAnsi="宋体"/>
                <w:color w:val="000000" w:themeColor="text1"/>
                <w:sz w:val="24"/>
                <w:szCs w:val="24"/>
              </w:rPr>
              <w:t>12</w:t>
            </w:r>
            <w:r>
              <w:rPr>
                <w:rFonts w:ascii="宋体" w:hAnsi="宋体" w:hint="eastAsia"/>
                <w:color w:val="000000" w:themeColor="text1"/>
                <w:sz w:val="24"/>
                <w:szCs w:val="24"/>
              </w:rPr>
              <w:t>月</w:t>
            </w:r>
            <w:r>
              <w:rPr>
                <w:rFonts w:ascii="宋体" w:hAnsi="宋体"/>
                <w:color w:val="000000" w:themeColor="text1"/>
                <w:sz w:val="24"/>
                <w:szCs w:val="24"/>
              </w:rPr>
              <w:t>31</w:t>
            </w:r>
            <w:r>
              <w:rPr>
                <w:rFonts w:ascii="宋体" w:hAnsi="宋体" w:hint="eastAsia"/>
                <w:color w:val="000000" w:themeColor="text1"/>
                <w:sz w:val="24"/>
                <w:szCs w:val="24"/>
              </w:rPr>
              <w:t>日</w:t>
            </w:r>
          </w:p>
        </w:tc>
      </w:tr>
      <w:tr w:rsidR="00333309">
        <w:trPr>
          <w:cantSplit/>
          <w:trHeight w:hRule="exact" w:val="431"/>
          <w:jc w:val="center"/>
        </w:trPr>
        <w:tc>
          <w:tcPr>
            <w:tcW w:w="2330" w:type="dxa"/>
            <w:gridSpan w:val="4"/>
            <w:tcBorders>
              <w:left w:val="single" w:sz="12" w:space="0" w:color="auto"/>
              <w:bottom w:val="single" w:sz="12" w:space="0" w:color="auto"/>
            </w:tcBorders>
            <w:vAlign w:val="center"/>
          </w:tcPr>
          <w:p w:rsidR="00333309" w:rsidRDefault="004224C7">
            <w:pPr>
              <w:snapToGrid w:val="0"/>
              <w:spacing w:line="360" w:lineRule="exact"/>
              <w:jc w:val="center"/>
              <w:rPr>
                <w:rFonts w:ascii="宋体" w:hAnsi="宋体"/>
                <w:color w:val="000000" w:themeColor="text1"/>
                <w:sz w:val="24"/>
                <w:szCs w:val="24"/>
              </w:rPr>
            </w:pPr>
            <w:r>
              <w:rPr>
                <w:rFonts w:hint="eastAsia"/>
                <w:color w:val="000000" w:themeColor="text1"/>
                <w:sz w:val="24"/>
                <w:szCs w:val="24"/>
              </w:rPr>
              <w:t>推荐单位推荐等级</w:t>
            </w:r>
          </w:p>
        </w:tc>
        <w:tc>
          <w:tcPr>
            <w:tcW w:w="7202" w:type="dxa"/>
            <w:gridSpan w:val="9"/>
            <w:tcBorders>
              <w:bottom w:val="single" w:sz="12" w:space="0" w:color="auto"/>
              <w:right w:val="single" w:sz="12" w:space="0" w:color="auto"/>
            </w:tcBorders>
            <w:vAlign w:val="center"/>
          </w:tcPr>
          <w:p w:rsidR="00333309" w:rsidRDefault="00AC48CE">
            <w:pPr>
              <w:snapToGrid w:val="0"/>
              <w:spacing w:line="360" w:lineRule="exact"/>
              <w:jc w:val="center"/>
              <w:rPr>
                <w:rFonts w:ascii="宋体" w:hAnsi="宋体"/>
                <w:color w:val="000000" w:themeColor="text1"/>
                <w:sz w:val="24"/>
                <w:szCs w:val="24"/>
              </w:rPr>
            </w:pPr>
            <w:r>
              <w:rPr>
                <w:rFonts w:ascii="宋体" w:hAnsi="宋体" w:hint="eastAsia"/>
                <w:color w:val="000000" w:themeColor="text1"/>
                <w:sz w:val="24"/>
                <w:szCs w:val="24"/>
              </w:rPr>
              <w:t>二</w:t>
            </w:r>
            <w:r w:rsidR="004224C7">
              <w:rPr>
                <w:rFonts w:ascii="宋体" w:hAnsi="宋体"/>
                <w:color w:val="000000" w:themeColor="text1"/>
                <w:sz w:val="24"/>
                <w:szCs w:val="24"/>
              </w:rPr>
              <w:t>等奖</w:t>
            </w:r>
          </w:p>
          <w:p w:rsidR="00333309" w:rsidRDefault="004224C7">
            <w:pPr>
              <w:snapToGrid w:val="0"/>
              <w:spacing w:line="360" w:lineRule="exact"/>
              <w:jc w:val="center"/>
              <w:rPr>
                <w:color w:val="000000" w:themeColor="text1"/>
                <w:sz w:val="24"/>
                <w:szCs w:val="24"/>
              </w:rPr>
            </w:pPr>
            <w:r>
              <w:rPr>
                <w:rFonts w:hint="eastAsia"/>
                <w:color w:val="000000" w:themeColor="text1"/>
                <w:sz w:val="24"/>
                <w:szCs w:val="24"/>
              </w:rPr>
              <w:t>申报单位申报等级</w:t>
            </w:r>
          </w:p>
          <w:p w:rsidR="00333309" w:rsidRDefault="004224C7">
            <w:pPr>
              <w:snapToGrid w:val="0"/>
              <w:spacing w:line="360" w:lineRule="exact"/>
              <w:jc w:val="center"/>
              <w:rPr>
                <w:color w:val="000000" w:themeColor="text1"/>
                <w:sz w:val="24"/>
                <w:szCs w:val="24"/>
              </w:rPr>
            </w:pPr>
            <w:r>
              <w:rPr>
                <w:rFonts w:hint="eastAsia"/>
                <w:color w:val="000000" w:themeColor="text1"/>
                <w:sz w:val="24"/>
                <w:szCs w:val="24"/>
              </w:rPr>
              <w:t>推荐单位推荐等级</w:t>
            </w:r>
          </w:p>
        </w:tc>
      </w:tr>
    </w:tbl>
    <w:p w:rsidR="00333309" w:rsidRDefault="00333309">
      <w:pPr>
        <w:rPr>
          <w:rStyle w:val="af"/>
          <w:rFonts w:ascii="仿宋_GB2312" w:eastAsia="仿宋_GB2312"/>
          <w:color w:val="000000" w:themeColor="text1"/>
          <w:szCs w:val="21"/>
        </w:rPr>
      </w:pPr>
    </w:p>
    <w:p w:rsidR="00333309" w:rsidRDefault="00333309">
      <w:pPr>
        <w:jc w:val="center"/>
        <w:rPr>
          <w:rFonts w:eastAsia="黑体"/>
          <w:b/>
          <w:bCs/>
          <w:color w:val="000000" w:themeColor="text1"/>
          <w:sz w:val="32"/>
        </w:rPr>
        <w:sectPr w:rsidR="00333309">
          <w:headerReference w:type="default" r:id="rId8"/>
          <w:footerReference w:type="even" r:id="rId9"/>
          <w:footerReference w:type="default" r:id="rId10"/>
          <w:pgSz w:w="11906" w:h="16838"/>
          <w:pgMar w:top="1440" w:right="1800" w:bottom="1440" w:left="1800" w:header="851" w:footer="992" w:gutter="0"/>
          <w:cols w:space="720"/>
          <w:docGrid w:type="lines" w:linePitch="312"/>
        </w:sectPr>
      </w:pPr>
    </w:p>
    <w:p w:rsidR="00333309" w:rsidRPr="00E66353" w:rsidRDefault="004224C7" w:rsidP="00FD5C9F">
      <w:pPr>
        <w:spacing w:afterLines="50" w:line="600" w:lineRule="exact"/>
        <w:jc w:val="center"/>
        <w:outlineLvl w:val="0"/>
        <w:rPr>
          <w:rFonts w:ascii="黑体" w:eastAsia="黑体" w:hAnsi="黑体"/>
          <w:color w:val="000000" w:themeColor="text1"/>
          <w:sz w:val="32"/>
          <w:szCs w:val="32"/>
        </w:rPr>
      </w:pPr>
      <w:r w:rsidRPr="00E66353">
        <w:rPr>
          <w:rFonts w:ascii="黑体" w:eastAsia="黑体" w:hAnsi="黑体" w:hint="eastAsia"/>
          <w:color w:val="000000" w:themeColor="text1"/>
          <w:sz w:val="32"/>
          <w:szCs w:val="32"/>
        </w:rPr>
        <w:lastRenderedPageBreak/>
        <w:t>二、推荐意见</w:t>
      </w:r>
    </w:p>
    <w:tbl>
      <w:tblPr>
        <w:tblW w:w="8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155"/>
        <w:gridCol w:w="3555"/>
        <w:gridCol w:w="1584"/>
        <w:gridCol w:w="2450"/>
      </w:tblGrid>
      <w:tr w:rsidR="00333309">
        <w:trPr>
          <w:cantSplit/>
          <w:trHeight w:hRule="exact" w:val="512"/>
          <w:jc w:val="center"/>
        </w:trPr>
        <w:tc>
          <w:tcPr>
            <w:tcW w:w="1155" w:type="dxa"/>
          </w:tcPr>
          <w:p w:rsidR="00333309" w:rsidRDefault="004224C7">
            <w:pPr>
              <w:spacing w:line="360" w:lineRule="exact"/>
              <w:jc w:val="center"/>
              <w:rPr>
                <w:rFonts w:ascii="宋体" w:hAnsi="宋体"/>
                <w:sz w:val="24"/>
                <w:szCs w:val="24"/>
              </w:rPr>
            </w:pPr>
            <w:r>
              <w:rPr>
                <w:rFonts w:ascii="宋体" w:hAnsi="宋体" w:hint="eastAsia"/>
                <w:sz w:val="24"/>
                <w:szCs w:val="24"/>
              </w:rPr>
              <w:t>推荐单位</w:t>
            </w:r>
          </w:p>
        </w:tc>
        <w:tc>
          <w:tcPr>
            <w:tcW w:w="7589" w:type="dxa"/>
            <w:gridSpan w:val="3"/>
          </w:tcPr>
          <w:p w:rsidR="00333309" w:rsidRDefault="00AC48CE">
            <w:pPr>
              <w:spacing w:line="360" w:lineRule="exact"/>
              <w:jc w:val="left"/>
              <w:rPr>
                <w:rFonts w:ascii="宋体" w:hAnsi="宋体"/>
                <w:sz w:val="24"/>
                <w:szCs w:val="24"/>
              </w:rPr>
            </w:pPr>
            <w:r>
              <w:rPr>
                <w:rFonts w:ascii="宋体" w:hAnsi="宋体" w:hint="eastAsia"/>
                <w:sz w:val="24"/>
                <w:szCs w:val="24"/>
              </w:rPr>
              <w:t>中国土地学会经济分会</w:t>
            </w:r>
          </w:p>
        </w:tc>
      </w:tr>
      <w:tr w:rsidR="00333309">
        <w:trPr>
          <w:cantSplit/>
          <w:trHeight w:hRule="exact" w:val="461"/>
          <w:jc w:val="center"/>
        </w:trPr>
        <w:tc>
          <w:tcPr>
            <w:tcW w:w="1155" w:type="dxa"/>
          </w:tcPr>
          <w:p w:rsidR="00333309" w:rsidRDefault="004224C7">
            <w:pPr>
              <w:spacing w:line="360" w:lineRule="exact"/>
              <w:jc w:val="center"/>
              <w:rPr>
                <w:rFonts w:ascii="宋体" w:hAnsi="宋体"/>
                <w:sz w:val="24"/>
                <w:szCs w:val="24"/>
              </w:rPr>
            </w:pPr>
            <w:r>
              <w:rPr>
                <w:rFonts w:ascii="宋体" w:hAnsi="宋体" w:hint="eastAsia"/>
                <w:sz w:val="24"/>
                <w:szCs w:val="24"/>
              </w:rPr>
              <w:t>通讯地址</w:t>
            </w:r>
          </w:p>
        </w:tc>
        <w:tc>
          <w:tcPr>
            <w:tcW w:w="3555" w:type="dxa"/>
          </w:tcPr>
          <w:p w:rsidR="00333309" w:rsidRDefault="00333309">
            <w:pPr>
              <w:spacing w:line="360" w:lineRule="exact"/>
              <w:rPr>
                <w:rFonts w:ascii="宋体" w:hAnsi="宋体"/>
                <w:sz w:val="24"/>
                <w:szCs w:val="24"/>
              </w:rPr>
            </w:pPr>
          </w:p>
        </w:tc>
        <w:tc>
          <w:tcPr>
            <w:tcW w:w="1584" w:type="dxa"/>
          </w:tcPr>
          <w:p w:rsidR="00333309" w:rsidRDefault="004224C7">
            <w:pPr>
              <w:spacing w:line="360" w:lineRule="exact"/>
              <w:jc w:val="center"/>
              <w:rPr>
                <w:rFonts w:ascii="宋体" w:hAnsi="宋体"/>
                <w:sz w:val="24"/>
                <w:szCs w:val="24"/>
              </w:rPr>
            </w:pPr>
            <w:r>
              <w:rPr>
                <w:rFonts w:ascii="宋体" w:hAnsi="宋体" w:hint="eastAsia"/>
                <w:sz w:val="24"/>
                <w:szCs w:val="24"/>
              </w:rPr>
              <w:t>邮政编码</w:t>
            </w:r>
          </w:p>
        </w:tc>
        <w:tc>
          <w:tcPr>
            <w:tcW w:w="2450" w:type="dxa"/>
          </w:tcPr>
          <w:p w:rsidR="00333309" w:rsidRDefault="00333309">
            <w:pPr>
              <w:spacing w:line="360" w:lineRule="exact"/>
              <w:rPr>
                <w:rFonts w:ascii="宋体" w:hAnsi="宋体"/>
                <w:sz w:val="24"/>
                <w:szCs w:val="24"/>
              </w:rPr>
            </w:pPr>
          </w:p>
        </w:tc>
      </w:tr>
      <w:tr w:rsidR="00333309">
        <w:trPr>
          <w:cantSplit/>
          <w:trHeight w:hRule="exact" w:val="461"/>
          <w:jc w:val="center"/>
        </w:trPr>
        <w:tc>
          <w:tcPr>
            <w:tcW w:w="1155" w:type="dxa"/>
          </w:tcPr>
          <w:p w:rsidR="00333309" w:rsidRDefault="004224C7">
            <w:pPr>
              <w:spacing w:line="360" w:lineRule="exact"/>
              <w:jc w:val="center"/>
              <w:rPr>
                <w:rFonts w:ascii="宋体" w:hAnsi="宋体"/>
                <w:sz w:val="24"/>
                <w:szCs w:val="24"/>
              </w:rPr>
            </w:pPr>
            <w:r>
              <w:rPr>
                <w:rFonts w:ascii="宋体" w:hAnsi="宋体" w:hint="eastAsia"/>
                <w:sz w:val="24"/>
                <w:szCs w:val="24"/>
              </w:rPr>
              <w:t>联 系 人</w:t>
            </w:r>
          </w:p>
        </w:tc>
        <w:tc>
          <w:tcPr>
            <w:tcW w:w="3555" w:type="dxa"/>
          </w:tcPr>
          <w:p w:rsidR="00333309" w:rsidRDefault="00333309">
            <w:pPr>
              <w:spacing w:line="360" w:lineRule="exact"/>
              <w:rPr>
                <w:rFonts w:ascii="宋体" w:hAnsi="宋体"/>
                <w:sz w:val="24"/>
                <w:szCs w:val="24"/>
              </w:rPr>
            </w:pPr>
          </w:p>
        </w:tc>
        <w:tc>
          <w:tcPr>
            <w:tcW w:w="1584" w:type="dxa"/>
          </w:tcPr>
          <w:p w:rsidR="00333309" w:rsidRDefault="004224C7">
            <w:pPr>
              <w:spacing w:line="360" w:lineRule="exact"/>
              <w:jc w:val="center"/>
              <w:rPr>
                <w:rFonts w:ascii="宋体" w:hAnsi="宋体"/>
                <w:sz w:val="24"/>
                <w:szCs w:val="24"/>
              </w:rPr>
            </w:pPr>
            <w:r>
              <w:rPr>
                <w:rFonts w:ascii="宋体" w:hAnsi="宋体" w:hint="eastAsia"/>
                <w:sz w:val="24"/>
                <w:szCs w:val="24"/>
              </w:rPr>
              <w:t>联系电话</w:t>
            </w:r>
          </w:p>
        </w:tc>
        <w:tc>
          <w:tcPr>
            <w:tcW w:w="2450" w:type="dxa"/>
          </w:tcPr>
          <w:p w:rsidR="00333309" w:rsidRDefault="00333309">
            <w:pPr>
              <w:spacing w:line="360" w:lineRule="exact"/>
              <w:rPr>
                <w:rFonts w:ascii="宋体" w:hAnsi="宋体"/>
                <w:sz w:val="24"/>
                <w:szCs w:val="24"/>
              </w:rPr>
            </w:pPr>
          </w:p>
        </w:tc>
      </w:tr>
      <w:tr w:rsidR="00333309">
        <w:trPr>
          <w:cantSplit/>
          <w:trHeight w:hRule="exact" w:val="461"/>
          <w:jc w:val="center"/>
        </w:trPr>
        <w:tc>
          <w:tcPr>
            <w:tcW w:w="1155" w:type="dxa"/>
          </w:tcPr>
          <w:p w:rsidR="00333309" w:rsidRDefault="004224C7">
            <w:pPr>
              <w:spacing w:line="360" w:lineRule="exact"/>
              <w:jc w:val="center"/>
              <w:rPr>
                <w:rFonts w:ascii="宋体" w:hAnsi="宋体"/>
                <w:sz w:val="24"/>
                <w:szCs w:val="24"/>
              </w:rPr>
            </w:pPr>
            <w:r>
              <w:rPr>
                <w:rFonts w:ascii="宋体" w:hAnsi="宋体" w:hint="eastAsia"/>
                <w:sz w:val="24"/>
                <w:szCs w:val="24"/>
              </w:rPr>
              <w:t>电子邮箱</w:t>
            </w:r>
          </w:p>
        </w:tc>
        <w:tc>
          <w:tcPr>
            <w:tcW w:w="3555" w:type="dxa"/>
          </w:tcPr>
          <w:p w:rsidR="00333309" w:rsidRDefault="00333309">
            <w:pPr>
              <w:spacing w:line="360" w:lineRule="exact"/>
              <w:rPr>
                <w:rFonts w:ascii="宋体" w:hAnsi="宋体"/>
                <w:sz w:val="24"/>
                <w:szCs w:val="24"/>
              </w:rPr>
            </w:pPr>
          </w:p>
        </w:tc>
        <w:tc>
          <w:tcPr>
            <w:tcW w:w="1584" w:type="dxa"/>
          </w:tcPr>
          <w:p w:rsidR="00333309" w:rsidRDefault="004224C7">
            <w:pPr>
              <w:spacing w:line="360" w:lineRule="exact"/>
              <w:jc w:val="center"/>
              <w:rPr>
                <w:rFonts w:ascii="宋体" w:hAnsi="宋体"/>
                <w:sz w:val="24"/>
                <w:szCs w:val="24"/>
              </w:rPr>
            </w:pPr>
            <w:r>
              <w:rPr>
                <w:rFonts w:ascii="宋体" w:hAnsi="宋体" w:hint="eastAsia"/>
                <w:sz w:val="24"/>
                <w:szCs w:val="24"/>
              </w:rPr>
              <w:t>传    真</w:t>
            </w:r>
          </w:p>
        </w:tc>
        <w:tc>
          <w:tcPr>
            <w:tcW w:w="2450" w:type="dxa"/>
          </w:tcPr>
          <w:p w:rsidR="00333309" w:rsidRDefault="00333309">
            <w:pPr>
              <w:spacing w:line="360" w:lineRule="exact"/>
              <w:rPr>
                <w:rFonts w:ascii="宋体" w:hAnsi="宋体"/>
                <w:sz w:val="24"/>
                <w:szCs w:val="24"/>
              </w:rPr>
            </w:pPr>
          </w:p>
        </w:tc>
      </w:tr>
      <w:tr w:rsidR="00333309">
        <w:trPr>
          <w:cantSplit/>
          <w:trHeight w:hRule="exact" w:val="7149"/>
          <w:jc w:val="center"/>
        </w:trPr>
        <w:tc>
          <w:tcPr>
            <w:tcW w:w="8744" w:type="dxa"/>
            <w:gridSpan w:val="4"/>
          </w:tcPr>
          <w:p w:rsidR="00333309" w:rsidRDefault="004224C7">
            <w:pPr>
              <w:spacing w:line="360" w:lineRule="exact"/>
              <w:rPr>
                <w:rFonts w:ascii="宋体" w:hAnsi="宋体"/>
                <w:sz w:val="24"/>
                <w:szCs w:val="24"/>
              </w:rPr>
            </w:pPr>
            <w:r>
              <w:rPr>
                <w:rFonts w:ascii="宋体" w:hAnsi="宋体" w:hint="eastAsia"/>
                <w:sz w:val="24"/>
                <w:szCs w:val="24"/>
              </w:rPr>
              <w:t>推荐意见：（限600字）</w:t>
            </w:r>
          </w:p>
          <w:p w:rsidR="00AC48CE" w:rsidRPr="00AC48CE" w:rsidRDefault="00AC48CE" w:rsidP="00AC48CE">
            <w:pPr>
              <w:pStyle w:val="Style8"/>
              <w:spacing w:line="360" w:lineRule="exact"/>
              <w:rPr>
                <w:rFonts w:ascii="宋体" w:hAnsi="宋体" w:cs="宋体"/>
                <w:color w:val="000000" w:themeColor="text1"/>
                <w:szCs w:val="24"/>
              </w:rPr>
            </w:pPr>
            <w:r>
              <w:rPr>
                <w:rFonts w:ascii="宋体" w:hAnsi="宋体" w:cs="宋体" w:hint="eastAsia"/>
                <w:color w:val="000000" w:themeColor="text1"/>
                <w:szCs w:val="24"/>
              </w:rPr>
              <w:t>该成果</w:t>
            </w:r>
            <w:r w:rsidRPr="00AC48CE">
              <w:rPr>
                <w:rFonts w:ascii="宋体" w:hAnsi="宋体" w:cs="宋体" w:hint="eastAsia"/>
                <w:color w:val="000000" w:themeColor="text1"/>
                <w:szCs w:val="24"/>
              </w:rPr>
              <w:t>面向乡村振兴与生态文明政策需求，聚焦中国城市化快速进程中大都市郊野地区土地节约集约利用突出问题，以“</w:t>
            </w:r>
            <w:r w:rsidRPr="00AC48CE">
              <w:rPr>
                <w:rFonts w:ascii="宋体" w:hAnsi="宋体" w:cs="宋体"/>
                <w:color w:val="000000" w:themeColor="text1"/>
                <w:szCs w:val="24"/>
              </w:rPr>
              <w:t>5Q5E”</w:t>
            </w:r>
            <w:r w:rsidRPr="00AC48CE">
              <w:rPr>
                <w:rFonts w:ascii="宋体" w:hAnsi="宋体" w:cs="宋体" w:hint="eastAsia"/>
                <w:color w:val="000000" w:themeColor="text1"/>
                <w:szCs w:val="24"/>
              </w:rPr>
              <w:t>空间利用</w:t>
            </w:r>
            <w:r w:rsidRPr="00AC48CE">
              <w:rPr>
                <w:rFonts w:ascii="宋体" w:hAnsi="宋体" w:cs="宋体"/>
                <w:color w:val="000000" w:themeColor="text1"/>
                <w:szCs w:val="24"/>
              </w:rPr>
              <w:t>技术识别</w:t>
            </w:r>
            <w:r w:rsidRPr="00AC48CE">
              <w:rPr>
                <w:rFonts w:ascii="宋体" w:hAnsi="宋体" w:cs="宋体" w:hint="eastAsia"/>
                <w:color w:val="000000" w:themeColor="text1"/>
                <w:szCs w:val="24"/>
              </w:rPr>
              <w:t>不同类型</w:t>
            </w:r>
            <w:r w:rsidRPr="00AC48CE">
              <w:rPr>
                <w:rFonts w:ascii="宋体" w:hAnsi="宋体" w:cs="宋体"/>
                <w:color w:val="000000" w:themeColor="text1"/>
                <w:szCs w:val="24"/>
              </w:rPr>
              <w:t>整治空间，以</w:t>
            </w:r>
            <w:r w:rsidRPr="00AC48CE">
              <w:rPr>
                <w:rFonts w:ascii="宋体" w:hAnsi="宋体" w:cs="宋体" w:hint="eastAsia"/>
                <w:color w:val="000000" w:themeColor="text1"/>
                <w:szCs w:val="24"/>
              </w:rPr>
              <w:t>面向用户需求的大都市景观生态型</w:t>
            </w:r>
            <w:r w:rsidRPr="00AC48CE">
              <w:rPr>
                <w:rFonts w:ascii="宋体" w:hAnsi="宋体" w:cs="宋体"/>
                <w:color w:val="000000" w:themeColor="text1"/>
                <w:szCs w:val="24"/>
              </w:rPr>
              <w:t>土地整治规划-设计-</w:t>
            </w:r>
            <w:r w:rsidRPr="00AC48CE">
              <w:rPr>
                <w:rFonts w:ascii="宋体" w:hAnsi="宋体" w:cs="宋体" w:hint="eastAsia"/>
                <w:color w:val="000000" w:themeColor="text1"/>
                <w:szCs w:val="24"/>
              </w:rPr>
              <w:t>居民</w:t>
            </w:r>
            <w:r w:rsidRPr="00AC48CE">
              <w:rPr>
                <w:rFonts w:ascii="宋体" w:hAnsi="宋体" w:cs="宋体"/>
                <w:color w:val="000000" w:themeColor="text1"/>
                <w:szCs w:val="24"/>
              </w:rPr>
              <w:t>感知</w:t>
            </w:r>
            <w:r w:rsidRPr="00AC48CE">
              <w:rPr>
                <w:rFonts w:ascii="宋体" w:hAnsi="宋体" w:cs="宋体" w:hint="eastAsia"/>
                <w:color w:val="000000" w:themeColor="text1"/>
                <w:szCs w:val="24"/>
              </w:rPr>
              <w:t>评价</w:t>
            </w:r>
            <w:r w:rsidRPr="00AC48CE">
              <w:rPr>
                <w:rFonts w:ascii="宋体" w:hAnsi="宋体" w:cs="宋体"/>
                <w:color w:val="000000" w:themeColor="text1"/>
                <w:szCs w:val="24"/>
              </w:rPr>
              <w:t>技术</w:t>
            </w:r>
            <w:proofErr w:type="gramStart"/>
            <w:r w:rsidRPr="00AC48CE">
              <w:rPr>
                <w:rFonts w:ascii="宋体" w:hAnsi="宋体" w:cs="宋体"/>
                <w:color w:val="000000" w:themeColor="text1"/>
                <w:szCs w:val="24"/>
              </w:rPr>
              <w:t>引导整治</w:t>
            </w:r>
            <w:proofErr w:type="gramEnd"/>
            <w:r w:rsidRPr="00AC48CE">
              <w:rPr>
                <w:rFonts w:ascii="宋体" w:hAnsi="宋体" w:cs="宋体"/>
                <w:color w:val="000000" w:themeColor="text1"/>
                <w:szCs w:val="24"/>
              </w:rPr>
              <w:t>方案，</w:t>
            </w:r>
            <w:r w:rsidRPr="00AC48CE">
              <w:rPr>
                <w:rFonts w:ascii="宋体" w:hAnsi="宋体" w:cs="宋体" w:hint="eastAsia"/>
                <w:color w:val="000000" w:themeColor="text1"/>
                <w:szCs w:val="24"/>
              </w:rPr>
              <w:t>以建设用地减量评估与多模式效应诊断技术和</w:t>
            </w:r>
            <w:r w:rsidRPr="00AC48CE">
              <w:rPr>
                <w:rFonts w:ascii="宋体" w:hAnsi="宋体" w:cs="宋体"/>
                <w:color w:val="000000" w:themeColor="text1"/>
                <w:szCs w:val="24"/>
              </w:rPr>
              <w:t>农用</w:t>
            </w:r>
            <w:r w:rsidRPr="00AC48CE">
              <w:rPr>
                <w:rFonts w:ascii="宋体" w:hAnsi="宋体" w:cs="宋体" w:hint="eastAsia"/>
                <w:color w:val="000000" w:themeColor="text1"/>
                <w:szCs w:val="24"/>
              </w:rPr>
              <w:t>地</w:t>
            </w:r>
            <w:r w:rsidRPr="00AC48CE">
              <w:rPr>
                <w:rFonts w:ascii="宋体" w:hAnsi="宋体" w:cs="宋体"/>
                <w:color w:val="000000" w:themeColor="text1"/>
                <w:szCs w:val="24"/>
              </w:rPr>
              <w:t>整治</w:t>
            </w:r>
            <w:r w:rsidRPr="00AC48CE">
              <w:rPr>
                <w:rFonts w:ascii="宋体" w:hAnsi="宋体" w:cs="宋体" w:hint="eastAsia"/>
                <w:color w:val="000000" w:themeColor="text1"/>
                <w:szCs w:val="24"/>
              </w:rPr>
              <w:t>资源</w:t>
            </w:r>
            <w:r w:rsidRPr="00AC48CE">
              <w:rPr>
                <w:rFonts w:ascii="宋体" w:hAnsi="宋体" w:cs="宋体"/>
                <w:color w:val="000000" w:themeColor="text1"/>
                <w:szCs w:val="24"/>
              </w:rPr>
              <w:t>环境</w:t>
            </w:r>
            <w:r w:rsidRPr="00AC48CE">
              <w:rPr>
                <w:rFonts w:ascii="宋体" w:hAnsi="宋体" w:cs="宋体" w:hint="eastAsia"/>
                <w:color w:val="000000" w:themeColor="text1"/>
                <w:szCs w:val="24"/>
              </w:rPr>
              <w:t>效应评估预警技术</w:t>
            </w:r>
            <w:r w:rsidRPr="00AC48CE">
              <w:rPr>
                <w:rFonts w:ascii="宋体" w:hAnsi="宋体" w:cs="宋体"/>
                <w:color w:val="000000" w:themeColor="text1"/>
                <w:szCs w:val="24"/>
              </w:rPr>
              <w:t>评估</w:t>
            </w:r>
            <w:r w:rsidRPr="00AC48CE">
              <w:rPr>
                <w:rFonts w:ascii="宋体" w:hAnsi="宋体" w:cs="宋体" w:hint="eastAsia"/>
                <w:color w:val="000000" w:themeColor="text1"/>
                <w:szCs w:val="24"/>
              </w:rPr>
              <w:t>全域</w:t>
            </w:r>
            <w:r w:rsidRPr="00AC48CE">
              <w:rPr>
                <w:rFonts w:ascii="宋体" w:hAnsi="宋体" w:cs="宋体"/>
                <w:color w:val="000000" w:themeColor="text1"/>
                <w:szCs w:val="24"/>
              </w:rPr>
              <w:t>整治成效，以</w:t>
            </w:r>
            <w:r w:rsidR="001F5CF3">
              <w:rPr>
                <w:rFonts w:ascii="宋体" w:hAnsi="宋体" w:cs="宋体" w:hint="eastAsia"/>
                <w:color w:val="000000" w:themeColor="text1"/>
                <w:szCs w:val="24"/>
              </w:rPr>
              <w:t>面向</w:t>
            </w:r>
            <w:proofErr w:type="gramStart"/>
            <w:r w:rsidR="001F5CF3">
              <w:rPr>
                <w:rFonts w:ascii="宋体" w:hAnsi="宋体" w:cs="宋体" w:hint="eastAsia"/>
                <w:color w:val="000000" w:themeColor="text1"/>
                <w:szCs w:val="24"/>
              </w:rPr>
              <w:t>整治区</w:t>
            </w:r>
            <w:proofErr w:type="gramEnd"/>
            <w:r w:rsidR="001F5CF3">
              <w:rPr>
                <w:rFonts w:ascii="宋体" w:hAnsi="宋体" w:cs="宋体" w:hint="eastAsia"/>
                <w:color w:val="000000" w:themeColor="text1"/>
                <w:szCs w:val="24"/>
              </w:rPr>
              <w:t>后期管护需求的</w:t>
            </w:r>
            <w:r w:rsidRPr="00AC48CE">
              <w:rPr>
                <w:rFonts w:ascii="宋体" w:hAnsi="宋体" w:cs="宋体"/>
                <w:color w:val="000000" w:themeColor="text1"/>
                <w:szCs w:val="24"/>
              </w:rPr>
              <w:t>多尺度</w:t>
            </w:r>
            <w:r w:rsidR="001F5CF3">
              <w:rPr>
                <w:rFonts w:ascii="宋体" w:hAnsi="宋体" w:cs="宋体" w:hint="eastAsia"/>
                <w:color w:val="000000" w:themeColor="text1"/>
                <w:szCs w:val="24"/>
              </w:rPr>
              <w:t>耕地</w:t>
            </w:r>
            <w:r w:rsidRPr="00AC48CE">
              <w:rPr>
                <w:rFonts w:ascii="宋体" w:hAnsi="宋体" w:cs="宋体" w:hint="eastAsia"/>
                <w:color w:val="000000" w:themeColor="text1"/>
                <w:szCs w:val="24"/>
              </w:rPr>
              <w:t>补偿模式设计与标准核算技术稳</w:t>
            </w:r>
            <w:r w:rsidRPr="00AC48CE">
              <w:rPr>
                <w:rFonts w:ascii="宋体" w:hAnsi="宋体" w:cs="宋体"/>
                <w:color w:val="000000" w:themeColor="text1"/>
                <w:szCs w:val="24"/>
              </w:rPr>
              <w:t>固长期</w:t>
            </w:r>
            <w:r w:rsidRPr="00AC48CE">
              <w:rPr>
                <w:rFonts w:ascii="宋体" w:hAnsi="宋体" w:cs="宋体" w:hint="eastAsia"/>
                <w:color w:val="000000" w:themeColor="text1"/>
                <w:szCs w:val="24"/>
              </w:rPr>
              <w:t>政策基石。</w:t>
            </w:r>
          </w:p>
          <w:p w:rsidR="00AC48CE" w:rsidRDefault="00AC48CE" w:rsidP="00AC48CE">
            <w:pPr>
              <w:pStyle w:val="Style8"/>
              <w:spacing w:line="360" w:lineRule="exact"/>
              <w:ind w:firstLine="482"/>
              <w:rPr>
                <w:rFonts w:ascii="宋体" w:hAnsi="宋体" w:cs="宋体"/>
                <w:color w:val="000000" w:themeColor="text1"/>
                <w:szCs w:val="24"/>
              </w:rPr>
            </w:pPr>
            <w:r w:rsidRPr="004A7D37">
              <w:rPr>
                <w:rFonts w:ascii="宋体" w:hAnsi="宋体" w:cs="宋体" w:hint="eastAsia"/>
                <w:b/>
                <w:bCs/>
                <w:color w:val="000000" w:themeColor="text1"/>
                <w:szCs w:val="24"/>
              </w:rPr>
              <w:t>一、技术创新性强</w:t>
            </w:r>
            <w:r>
              <w:rPr>
                <w:rFonts w:ascii="宋体" w:hAnsi="宋体" w:cs="宋体" w:hint="eastAsia"/>
                <w:color w:val="000000" w:themeColor="text1"/>
                <w:szCs w:val="24"/>
              </w:rPr>
              <w:t>。</w:t>
            </w:r>
            <w:r w:rsidR="004224C7">
              <w:rPr>
                <w:rFonts w:ascii="宋体" w:hAnsi="宋体" w:cs="宋体" w:hint="eastAsia"/>
                <w:color w:val="000000" w:themeColor="text1"/>
                <w:szCs w:val="24"/>
              </w:rPr>
              <w:t>该成果总体居于国内领先水平，</w:t>
            </w:r>
            <w:r w:rsidRPr="00AC48CE">
              <w:rPr>
                <w:rFonts w:ascii="宋体" w:hAnsi="宋体" w:cs="宋体" w:hint="eastAsia"/>
                <w:color w:val="000000" w:themeColor="text1"/>
                <w:szCs w:val="24"/>
              </w:rPr>
              <w:t>五项关键技术依次衔接，各自聚焦</w:t>
            </w:r>
            <w:r w:rsidRPr="00AC48CE">
              <w:rPr>
                <w:rFonts w:ascii="宋体" w:hAnsi="宋体" w:cs="宋体"/>
                <w:color w:val="000000" w:themeColor="text1"/>
                <w:szCs w:val="24"/>
              </w:rPr>
              <w:t>关键节点</w:t>
            </w:r>
            <w:r w:rsidRPr="00AC48CE">
              <w:rPr>
                <w:rFonts w:ascii="宋体" w:hAnsi="宋体" w:cs="宋体" w:hint="eastAsia"/>
                <w:color w:val="000000" w:themeColor="text1"/>
                <w:szCs w:val="24"/>
              </w:rPr>
              <w:t>问题与技术需求，共同形成大都市郊野全域</w:t>
            </w:r>
            <w:r w:rsidRPr="00AC48CE">
              <w:rPr>
                <w:rFonts w:ascii="宋体" w:hAnsi="宋体" w:cs="宋体"/>
                <w:color w:val="000000" w:themeColor="text1"/>
                <w:szCs w:val="24"/>
              </w:rPr>
              <w:t>全周期</w:t>
            </w:r>
            <w:r w:rsidRPr="00AC48CE">
              <w:rPr>
                <w:rFonts w:ascii="宋体" w:hAnsi="宋体" w:cs="宋体" w:hint="eastAsia"/>
                <w:color w:val="000000" w:themeColor="text1"/>
                <w:szCs w:val="24"/>
              </w:rPr>
              <w:t>土地整治</w:t>
            </w:r>
            <w:r w:rsidRPr="00AC48CE">
              <w:rPr>
                <w:rFonts w:ascii="宋体" w:hAnsi="宋体" w:cs="宋体"/>
                <w:color w:val="000000" w:themeColor="text1"/>
                <w:szCs w:val="24"/>
              </w:rPr>
              <w:t>技术体系</w:t>
            </w:r>
            <w:r>
              <w:rPr>
                <w:rFonts w:ascii="宋体" w:hAnsi="宋体" w:cs="宋体" w:hint="eastAsia"/>
                <w:color w:val="000000" w:themeColor="text1"/>
                <w:szCs w:val="24"/>
              </w:rPr>
              <w:t>，在国内具有创新性</w:t>
            </w:r>
            <w:r w:rsidRPr="00AC48CE">
              <w:rPr>
                <w:rFonts w:ascii="宋体" w:hAnsi="宋体" w:cs="宋体"/>
                <w:color w:val="000000" w:themeColor="text1"/>
                <w:szCs w:val="24"/>
              </w:rPr>
              <w:t>。</w:t>
            </w:r>
          </w:p>
          <w:p w:rsidR="00AC48CE" w:rsidRPr="00AC48CE" w:rsidRDefault="00AC48CE" w:rsidP="004A7D37">
            <w:pPr>
              <w:pStyle w:val="Style8"/>
              <w:spacing w:line="360" w:lineRule="exact"/>
              <w:ind w:firstLine="482"/>
            </w:pPr>
            <w:r w:rsidRPr="004A7D37">
              <w:rPr>
                <w:rFonts w:ascii="宋体" w:hAnsi="宋体" w:cs="宋体" w:hint="eastAsia"/>
                <w:b/>
                <w:bCs/>
                <w:color w:val="000000" w:themeColor="text1"/>
                <w:szCs w:val="24"/>
              </w:rPr>
              <w:t>二、应用前景广阔。</w:t>
            </w:r>
            <w:r>
              <w:rPr>
                <w:rFonts w:ascii="宋体" w:hAnsi="宋体" w:cs="宋体" w:hint="eastAsia"/>
                <w:color w:val="000000" w:themeColor="text1"/>
                <w:szCs w:val="24"/>
              </w:rPr>
              <w:t>该成果已在我国代表性大都市的市、区、镇、村、项目区等不同土地整治区域得到了广泛应用，并且开始扩散至其他大都市区。指导</w:t>
            </w:r>
            <w:r w:rsidR="004A7D37">
              <w:rPr>
                <w:rFonts w:ascii="宋体" w:hAnsi="宋体" w:cs="宋体" w:hint="eastAsia"/>
                <w:color w:val="000000" w:themeColor="text1"/>
                <w:szCs w:val="24"/>
              </w:rPr>
              <w:t>了</w:t>
            </w:r>
            <w:proofErr w:type="gramStart"/>
            <w:r>
              <w:rPr>
                <w:rFonts w:ascii="宋体" w:hAnsi="宋体" w:cs="宋体" w:hint="eastAsia"/>
                <w:color w:val="000000" w:themeColor="text1"/>
                <w:szCs w:val="24"/>
              </w:rPr>
              <w:t>嘉北郊野</w:t>
            </w:r>
            <w:proofErr w:type="gramEnd"/>
            <w:r>
              <w:rPr>
                <w:rFonts w:ascii="宋体" w:hAnsi="宋体" w:cs="宋体" w:hint="eastAsia"/>
                <w:color w:val="000000" w:themeColor="text1"/>
                <w:szCs w:val="24"/>
              </w:rPr>
              <w:t>公园等重大示范项目</w:t>
            </w:r>
            <w:r w:rsidR="004A7D37">
              <w:rPr>
                <w:rFonts w:ascii="宋体" w:hAnsi="宋体" w:cs="宋体" w:hint="eastAsia"/>
                <w:color w:val="000000" w:themeColor="text1"/>
                <w:szCs w:val="24"/>
              </w:rPr>
              <w:t>，</w:t>
            </w:r>
            <w:r>
              <w:rPr>
                <w:rFonts w:ascii="宋体" w:hAnsi="宋体" w:cs="宋体" w:hint="eastAsia"/>
                <w:color w:val="000000" w:themeColor="text1"/>
                <w:szCs w:val="24"/>
              </w:rPr>
              <w:t>取得了显著的社会经济效益，具有广阔的应用前景。</w:t>
            </w:r>
          </w:p>
          <w:p w:rsidR="00AC48CE" w:rsidRDefault="004A7D37" w:rsidP="00AC48CE">
            <w:pPr>
              <w:pStyle w:val="Style8"/>
              <w:spacing w:line="360" w:lineRule="exact"/>
              <w:ind w:firstLine="482"/>
              <w:rPr>
                <w:rFonts w:ascii="宋体" w:hAnsi="宋体" w:cs="宋体"/>
                <w:color w:val="000000" w:themeColor="text1"/>
                <w:szCs w:val="24"/>
              </w:rPr>
            </w:pPr>
            <w:r w:rsidRPr="004A7D37">
              <w:rPr>
                <w:rFonts w:ascii="宋体" w:hAnsi="宋体" w:cs="宋体" w:hint="eastAsia"/>
                <w:b/>
                <w:bCs/>
                <w:color w:val="000000" w:themeColor="text1"/>
                <w:szCs w:val="24"/>
              </w:rPr>
              <w:t>三</w:t>
            </w:r>
            <w:r w:rsidR="00AC48CE" w:rsidRPr="004A7D37">
              <w:rPr>
                <w:rFonts w:ascii="宋体" w:hAnsi="宋体" w:cs="宋体" w:hint="eastAsia"/>
                <w:b/>
                <w:bCs/>
                <w:color w:val="000000" w:themeColor="text1"/>
                <w:szCs w:val="24"/>
              </w:rPr>
              <w:t>、多学科交叉</w:t>
            </w:r>
            <w:r>
              <w:rPr>
                <w:rFonts w:ascii="宋体" w:hAnsi="宋体" w:cs="宋体" w:hint="eastAsia"/>
                <w:b/>
                <w:bCs/>
                <w:color w:val="000000" w:themeColor="text1"/>
                <w:szCs w:val="24"/>
              </w:rPr>
              <w:t>应用</w:t>
            </w:r>
            <w:r w:rsidR="00AC48CE" w:rsidRPr="004A7D37">
              <w:rPr>
                <w:rFonts w:ascii="宋体" w:hAnsi="宋体" w:cs="宋体" w:hint="eastAsia"/>
                <w:b/>
                <w:bCs/>
                <w:color w:val="000000" w:themeColor="text1"/>
                <w:szCs w:val="24"/>
              </w:rPr>
              <w:t>示范显著</w:t>
            </w:r>
            <w:r w:rsidRPr="004A7D37">
              <w:rPr>
                <w:rFonts w:ascii="宋体" w:hAnsi="宋体" w:cs="宋体" w:hint="eastAsia"/>
                <w:b/>
                <w:bCs/>
                <w:color w:val="000000" w:themeColor="text1"/>
                <w:szCs w:val="24"/>
              </w:rPr>
              <w:t>。</w:t>
            </w:r>
            <w:r>
              <w:rPr>
                <w:rFonts w:ascii="宋体" w:hAnsi="宋体" w:cs="宋体" w:hint="eastAsia"/>
                <w:color w:val="000000" w:themeColor="text1"/>
                <w:szCs w:val="24"/>
              </w:rPr>
              <w:t>该成果交叉融合了土地科学、景观生态学、资源环境学、社会学、城乡规划等学科的理论与方法，集合应用于</w:t>
            </w:r>
            <w:r w:rsidRPr="00B827D7">
              <w:rPr>
                <w:rFonts w:ascii="宋体" w:hAnsi="宋体" w:hint="eastAsia"/>
                <w:color w:val="000000" w:themeColor="text1"/>
                <w:szCs w:val="24"/>
              </w:rPr>
              <w:t>大都市郊野全域土地整治</w:t>
            </w:r>
            <w:r>
              <w:rPr>
                <w:rFonts w:ascii="宋体" w:hAnsi="宋体" w:hint="eastAsia"/>
                <w:color w:val="000000" w:themeColor="text1"/>
                <w:szCs w:val="24"/>
              </w:rPr>
              <w:t>的</w:t>
            </w:r>
            <w:proofErr w:type="gramStart"/>
            <w:r>
              <w:rPr>
                <w:rFonts w:ascii="宋体" w:hAnsi="宋体" w:hint="eastAsia"/>
                <w:color w:val="000000" w:themeColor="text1"/>
                <w:szCs w:val="24"/>
              </w:rPr>
              <w:t>的</w:t>
            </w:r>
            <w:proofErr w:type="gramEnd"/>
            <w:r w:rsidR="00AC48CE" w:rsidRPr="00AC48CE">
              <w:rPr>
                <w:rFonts w:ascii="宋体" w:hAnsi="宋体" w:cs="宋体" w:hint="eastAsia"/>
                <w:color w:val="000000" w:themeColor="text1"/>
                <w:szCs w:val="24"/>
              </w:rPr>
              <w:t>理论内涵、评价技术、管控技术、保障政策与示范应用等多环节，拓展了多学科复合型研究支撑自然资源综合管理的新路径。</w:t>
            </w:r>
            <w:r w:rsidRPr="000C7F84">
              <w:rPr>
                <w:rFonts w:ascii="宋体" w:hAnsi="宋体" w:cs="宋体" w:hint="eastAsia"/>
                <w:b/>
                <w:bCs/>
                <w:color w:val="000000" w:themeColor="text1"/>
                <w:szCs w:val="24"/>
              </w:rPr>
              <w:t>相关论文引用率</w:t>
            </w:r>
            <w:r w:rsidR="00613EB3">
              <w:rPr>
                <w:rFonts w:ascii="宋体" w:hAnsi="宋体" w:cs="宋体" w:hint="eastAsia"/>
                <w:b/>
                <w:bCs/>
                <w:color w:val="000000" w:themeColor="text1"/>
                <w:szCs w:val="24"/>
              </w:rPr>
              <w:t>近6</w:t>
            </w:r>
            <w:r w:rsidRPr="000C7F84">
              <w:rPr>
                <w:rFonts w:ascii="宋体" w:hAnsi="宋体" w:cs="宋体"/>
                <w:b/>
                <w:bCs/>
                <w:color w:val="000000" w:themeColor="text1"/>
                <w:szCs w:val="24"/>
              </w:rPr>
              <w:t>000</w:t>
            </w:r>
            <w:r w:rsidRPr="000C7F84">
              <w:rPr>
                <w:rFonts w:ascii="宋体" w:hAnsi="宋体" w:cs="宋体" w:hint="eastAsia"/>
                <w:b/>
                <w:bCs/>
                <w:color w:val="000000" w:themeColor="text1"/>
                <w:szCs w:val="24"/>
              </w:rPr>
              <w:t>次。</w:t>
            </w:r>
          </w:p>
          <w:p w:rsidR="00333309" w:rsidRDefault="00333309">
            <w:pPr>
              <w:spacing w:line="360" w:lineRule="exact"/>
              <w:rPr>
                <w:rFonts w:ascii="宋体" w:hAnsi="宋体" w:cs="宋体"/>
                <w:color w:val="000000" w:themeColor="text1"/>
                <w:sz w:val="24"/>
                <w:szCs w:val="24"/>
              </w:rPr>
            </w:pPr>
          </w:p>
          <w:p w:rsidR="00333309" w:rsidRDefault="00333309">
            <w:pPr>
              <w:spacing w:line="360" w:lineRule="exact"/>
              <w:rPr>
                <w:rFonts w:ascii="宋体" w:hAnsi="宋体"/>
                <w:sz w:val="24"/>
                <w:szCs w:val="24"/>
              </w:rPr>
            </w:pPr>
          </w:p>
          <w:p w:rsidR="00333309" w:rsidRDefault="00333309">
            <w:pPr>
              <w:spacing w:line="360" w:lineRule="exact"/>
              <w:rPr>
                <w:rFonts w:ascii="宋体" w:hAnsi="宋体"/>
                <w:sz w:val="24"/>
                <w:szCs w:val="24"/>
              </w:rPr>
            </w:pPr>
          </w:p>
          <w:p w:rsidR="00333309" w:rsidRDefault="00333309">
            <w:pPr>
              <w:spacing w:line="360" w:lineRule="exact"/>
              <w:rPr>
                <w:rFonts w:ascii="宋体" w:hAnsi="宋体"/>
                <w:sz w:val="24"/>
                <w:szCs w:val="24"/>
              </w:rPr>
            </w:pPr>
          </w:p>
          <w:p w:rsidR="00333309" w:rsidRDefault="00333309">
            <w:pPr>
              <w:spacing w:line="360" w:lineRule="exact"/>
              <w:rPr>
                <w:rFonts w:ascii="宋体" w:hAnsi="宋体"/>
                <w:sz w:val="24"/>
                <w:szCs w:val="24"/>
              </w:rPr>
            </w:pPr>
          </w:p>
          <w:p w:rsidR="00333309" w:rsidRDefault="00333309">
            <w:pPr>
              <w:spacing w:line="360" w:lineRule="exact"/>
              <w:rPr>
                <w:rFonts w:ascii="宋体" w:hAnsi="宋体"/>
                <w:sz w:val="24"/>
                <w:szCs w:val="24"/>
              </w:rPr>
            </w:pPr>
          </w:p>
          <w:p w:rsidR="00333309" w:rsidRDefault="00333309">
            <w:pPr>
              <w:spacing w:line="360" w:lineRule="exact"/>
              <w:rPr>
                <w:rFonts w:ascii="宋体" w:hAnsi="宋体"/>
                <w:sz w:val="24"/>
                <w:szCs w:val="24"/>
              </w:rPr>
            </w:pPr>
          </w:p>
          <w:p w:rsidR="00333309" w:rsidRDefault="00333309">
            <w:pPr>
              <w:spacing w:line="360" w:lineRule="exact"/>
              <w:rPr>
                <w:rFonts w:ascii="宋体" w:hAnsi="宋体"/>
                <w:sz w:val="24"/>
                <w:szCs w:val="24"/>
              </w:rPr>
            </w:pPr>
          </w:p>
          <w:p w:rsidR="00333309" w:rsidRDefault="00333309">
            <w:pPr>
              <w:spacing w:line="360" w:lineRule="exact"/>
              <w:rPr>
                <w:rFonts w:ascii="宋体" w:hAnsi="宋体"/>
                <w:sz w:val="24"/>
                <w:szCs w:val="24"/>
              </w:rPr>
            </w:pPr>
          </w:p>
          <w:p w:rsidR="00333309" w:rsidRDefault="00333309">
            <w:pPr>
              <w:spacing w:line="360" w:lineRule="exact"/>
              <w:rPr>
                <w:rFonts w:ascii="宋体" w:hAnsi="宋体"/>
                <w:sz w:val="24"/>
                <w:szCs w:val="24"/>
              </w:rPr>
            </w:pPr>
          </w:p>
          <w:p w:rsidR="00333309" w:rsidRDefault="00333309">
            <w:pPr>
              <w:spacing w:line="360" w:lineRule="exact"/>
              <w:rPr>
                <w:rFonts w:ascii="宋体" w:hAnsi="宋体"/>
                <w:sz w:val="24"/>
                <w:szCs w:val="24"/>
              </w:rPr>
            </w:pPr>
          </w:p>
          <w:p w:rsidR="00333309" w:rsidRDefault="00333309">
            <w:pPr>
              <w:spacing w:line="360" w:lineRule="exact"/>
              <w:rPr>
                <w:rFonts w:ascii="宋体" w:hAnsi="宋体"/>
                <w:sz w:val="24"/>
                <w:szCs w:val="24"/>
              </w:rPr>
            </w:pPr>
          </w:p>
          <w:p w:rsidR="00333309" w:rsidRDefault="00333309">
            <w:pPr>
              <w:spacing w:line="360" w:lineRule="exact"/>
              <w:rPr>
                <w:rFonts w:ascii="宋体" w:hAnsi="宋体"/>
                <w:sz w:val="24"/>
                <w:szCs w:val="24"/>
              </w:rPr>
            </w:pPr>
          </w:p>
          <w:p w:rsidR="00333309" w:rsidRDefault="00333309">
            <w:pPr>
              <w:spacing w:line="360" w:lineRule="exact"/>
              <w:rPr>
                <w:rFonts w:ascii="宋体" w:hAnsi="宋体"/>
                <w:sz w:val="24"/>
                <w:szCs w:val="24"/>
              </w:rPr>
            </w:pPr>
          </w:p>
          <w:p w:rsidR="00333309" w:rsidRDefault="00333309">
            <w:pPr>
              <w:spacing w:line="360" w:lineRule="exact"/>
              <w:rPr>
                <w:rFonts w:ascii="宋体" w:hAnsi="宋体"/>
                <w:sz w:val="24"/>
                <w:szCs w:val="24"/>
              </w:rPr>
            </w:pPr>
          </w:p>
          <w:p w:rsidR="00333309" w:rsidRDefault="00333309">
            <w:pPr>
              <w:spacing w:line="360" w:lineRule="exact"/>
              <w:rPr>
                <w:rFonts w:ascii="宋体" w:hAnsi="宋体"/>
                <w:sz w:val="24"/>
                <w:szCs w:val="24"/>
              </w:rPr>
            </w:pPr>
          </w:p>
        </w:tc>
      </w:tr>
      <w:tr w:rsidR="00333309">
        <w:trPr>
          <w:cantSplit/>
          <w:trHeight w:hRule="exact" w:val="3214"/>
          <w:jc w:val="center"/>
        </w:trPr>
        <w:tc>
          <w:tcPr>
            <w:tcW w:w="8744" w:type="dxa"/>
            <w:gridSpan w:val="4"/>
          </w:tcPr>
          <w:p w:rsidR="00333309" w:rsidRDefault="004224C7" w:rsidP="00FD5C9F">
            <w:pPr>
              <w:pStyle w:val="a7"/>
              <w:spacing w:beforeLines="50" w:line="330" w:lineRule="exact"/>
              <w:rPr>
                <w:rFonts w:ascii="Times New Roman"/>
                <w:szCs w:val="24"/>
              </w:rPr>
            </w:pPr>
            <w:r>
              <w:rPr>
                <w:rFonts w:ascii="Times New Roman" w:hint="eastAsia"/>
                <w:szCs w:val="24"/>
              </w:rPr>
              <w:t>声明：本单位遵守《国土资源科学技术奖励办法》规定，承诺遵守评审工作纪律，所提供的材料真实有效，且不存在任何违反《中华人民共和国保守国家秘密法》和《科学技术保密规定》等相关法律法规及侵犯他人知识产权的情形。本单位承诺认真履行作为推荐单位的义务并承担相应的责任。</w:t>
            </w:r>
          </w:p>
          <w:p w:rsidR="00333309" w:rsidRDefault="00333309" w:rsidP="00FD5C9F">
            <w:pPr>
              <w:pStyle w:val="a7"/>
              <w:spacing w:beforeLines="50" w:line="330" w:lineRule="exact"/>
              <w:jc w:val="left"/>
              <w:rPr>
                <w:rFonts w:ascii="Times New Roman"/>
                <w:bCs/>
                <w:szCs w:val="24"/>
              </w:rPr>
            </w:pPr>
          </w:p>
          <w:p w:rsidR="00333309" w:rsidRDefault="004224C7">
            <w:pPr>
              <w:pStyle w:val="a7"/>
              <w:spacing w:line="390" w:lineRule="exact"/>
              <w:ind w:firstLineChars="499" w:firstLine="1198"/>
              <w:jc w:val="left"/>
              <w:rPr>
                <w:rFonts w:hAnsi="宋体"/>
                <w:bCs/>
                <w:szCs w:val="24"/>
              </w:rPr>
            </w:pPr>
            <w:r>
              <w:rPr>
                <w:rFonts w:hAnsi="宋体" w:hint="eastAsia"/>
                <w:bCs/>
                <w:szCs w:val="24"/>
              </w:rPr>
              <w:t>法人代表签名：</w:t>
            </w:r>
            <w:r>
              <w:rPr>
                <w:rFonts w:hAnsi="宋体"/>
                <w:bCs/>
                <w:szCs w:val="24"/>
              </w:rPr>
              <w:t xml:space="preserve">         </w:t>
            </w:r>
            <w:r>
              <w:rPr>
                <w:rFonts w:hAnsi="宋体" w:hint="eastAsia"/>
                <w:bCs/>
                <w:szCs w:val="24"/>
              </w:rPr>
              <w:t xml:space="preserve">      </w:t>
            </w:r>
            <w:r>
              <w:rPr>
                <w:rFonts w:hAnsi="宋体" w:hint="eastAsia"/>
                <w:bCs/>
                <w:szCs w:val="24"/>
              </w:rPr>
              <w:t>推荐</w:t>
            </w:r>
            <w:r>
              <w:rPr>
                <w:rFonts w:hAnsi="宋体"/>
                <w:bCs/>
                <w:szCs w:val="24"/>
              </w:rPr>
              <w:t>单位</w:t>
            </w:r>
            <w:r>
              <w:rPr>
                <w:rFonts w:hAnsi="宋体" w:hint="eastAsia"/>
                <w:bCs/>
                <w:szCs w:val="24"/>
              </w:rPr>
              <w:t>（</w:t>
            </w:r>
            <w:r>
              <w:rPr>
                <w:rFonts w:hAnsi="宋体"/>
                <w:bCs/>
                <w:szCs w:val="24"/>
              </w:rPr>
              <w:t>公章</w:t>
            </w:r>
            <w:r>
              <w:rPr>
                <w:rFonts w:hAnsi="宋体" w:hint="eastAsia"/>
                <w:bCs/>
                <w:szCs w:val="24"/>
              </w:rPr>
              <w:t>）</w:t>
            </w:r>
          </w:p>
          <w:p w:rsidR="00333309" w:rsidRDefault="004224C7" w:rsidP="00FD5C9F">
            <w:pPr>
              <w:pStyle w:val="a7"/>
              <w:spacing w:beforeLines="50" w:line="390" w:lineRule="exact"/>
              <w:ind w:firstLineChars="2500" w:firstLine="6000"/>
              <w:jc w:val="left"/>
              <w:rPr>
                <w:rFonts w:ascii="Times New Roman"/>
                <w:szCs w:val="24"/>
              </w:rPr>
            </w:pPr>
            <w:r>
              <w:rPr>
                <w:rFonts w:hAnsi="宋体"/>
                <w:szCs w:val="24"/>
              </w:rPr>
              <w:t>年</w:t>
            </w:r>
            <w:r>
              <w:rPr>
                <w:rFonts w:hAnsi="宋体"/>
                <w:szCs w:val="24"/>
              </w:rPr>
              <w:t xml:space="preserve">    </w:t>
            </w:r>
            <w:r>
              <w:rPr>
                <w:rFonts w:hAnsi="宋体"/>
                <w:szCs w:val="24"/>
              </w:rPr>
              <w:t>月</w:t>
            </w:r>
            <w:r>
              <w:rPr>
                <w:rFonts w:hAnsi="宋体"/>
                <w:szCs w:val="24"/>
              </w:rPr>
              <w:t xml:space="preserve">    </w:t>
            </w:r>
            <w:r>
              <w:rPr>
                <w:rFonts w:hAnsi="宋体"/>
                <w:szCs w:val="24"/>
              </w:rPr>
              <w:t>日</w:t>
            </w:r>
          </w:p>
        </w:tc>
      </w:tr>
    </w:tbl>
    <w:p w:rsidR="00333309" w:rsidRDefault="00333309">
      <w:pPr>
        <w:widowControl/>
        <w:jc w:val="left"/>
        <w:rPr>
          <w:rFonts w:ascii="方正小标宋_GBK" w:eastAsia="方正小标宋_GBK"/>
          <w:bCs/>
          <w:color w:val="000000" w:themeColor="text1"/>
          <w:sz w:val="32"/>
        </w:rPr>
      </w:pPr>
    </w:p>
    <w:p w:rsidR="00333309" w:rsidRPr="00E66353" w:rsidRDefault="004224C7">
      <w:pPr>
        <w:spacing w:line="600" w:lineRule="exact"/>
        <w:jc w:val="center"/>
        <w:outlineLvl w:val="0"/>
        <w:rPr>
          <w:rFonts w:ascii="黑体" w:eastAsia="黑体" w:hAnsi="黑体"/>
          <w:color w:val="000000" w:themeColor="text1"/>
          <w:sz w:val="32"/>
          <w:szCs w:val="32"/>
        </w:rPr>
      </w:pPr>
      <w:r w:rsidRPr="00E66353">
        <w:rPr>
          <w:rFonts w:ascii="黑体" w:eastAsia="黑体" w:hAnsi="黑体" w:hint="eastAsia"/>
          <w:color w:val="000000" w:themeColor="text1"/>
          <w:sz w:val="32"/>
          <w:szCs w:val="32"/>
        </w:rPr>
        <w:lastRenderedPageBreak/>
        <w:t>三、成果简介</w:t>
      </w:r>
    </w:p>
    <w:p w:rsidR="00333309" w:rsidRDefault="004A7D37" w:rsidP="004A7D37">
      <w:pPr>
        <w:snapToGrid w:val="0"/>
        <w:spacing w:line="360" w:lineRule="auto"/>
        <w:ind w:firstLineChars="200" w:firstLine="480"/>
        <w:rPr>
          <w:rFonts w:ascii="宋体" w:hAnsi="宋体"/>
          <w:color w:val="000000" w:themeColor="text1"/>
          <w:sz w:val="24"/>
          <w:szCs w:val="24"/>
        </w:rPr>
      </w:pPr>
      <w:bookmarkStart w:id="2" w:name="xx_brief"/>
      <w:bookmarkStart w:id="3" w:name="xm_brief"/>
      <w:bookmarkEnd w:id="2"/>
      <w:bookmarkEnd w:id="3"/>
      <w:r>
        <w:rPr>
          <w:rFonts w:ascii="宋体" w:hAnsi="宋体" w:hint="eastAsia"/>
          <w:color w:val="000000" w:themeColor="text1"/>
          <w:sz w:val="24"/>
          <w:szCs w:val="24"/>
        </w:rPr>
        <w:t>该成果依托土地利用规划修编前期重大项目，两个五年的</w:t>
      </w:r>
      <w:r w:rsidRPr="00DF23C0">
        <w:rPr>
          <w:rFonts w:ascii="宋体" w:hAnsi="宋体" w:hint="eastAsia"/>
          <w:color w:val="000000" w:themeColor="text1"/>
          <w:sz w:val="24"/>
          <w:szCs w:val="24"/>
        </w:rPr>
        <w:t>上海大都市土地整治规划编制</w:t>
      </w:r>
      <w:r>
        <w:rPr>
          <w:rFonts w:ascii="宋体" w:hAnsi="宋体" w:hint="eastAsia"/>
          <w:color w:val="000000" w:themeColor="text1"/>
          <w:sz w:val="24"/>
          <w:szCs w:val="24"/>
        </w:rPr>
        <w:t>，</w:t>
      </w:r>
      <w:r w:rsidRPr="00DF23C0">
        <w:rPr>
          <w:rFonts w:ascii="宋体" w:hAnsi="宋体" w:hint="eastAsia"/>
          <w:color w:val="000000" w:themeColor="text1"/>
          <w:sz w:val="24"/>
          <w:szCs w:val="24"/>
        </w:rPr>
        <w:t>上海市决策咨询重点课题</w:t>
      </w:r>
      <w:r>
        <w:rPr>
          <w:rFonts w:ascii="宋体" w:hAnsi="宋体" w:hint="eastAsia"/>
          <w:color w:val="000000" w:themeColor="text1"/>
          <w:sz w:val="24"/>
          <w:szCs w:val="24"/>
        </w:rPr>
        <w:t>，国家自然科学基金项目等，承接</w:t>
      </w:r>
      <w:r w:rsidRPr="004A7D37">
        <w:rPr>
          <w:rFonts w:ascii="宋体" w:hAnsi="宋体" w:hint="eastAsia"/>
          <w:color w:val="000000" w:themeColor="text1"/>
          <w:sz w:val="24"/>
          <w:szCs w:val="24"/>
        </w:rPr>
        <w:t>乡村振兴与生态文明政策需求，聚焦中国城市化快速进程中大都市郊野地区土地节约集约利用突出问题</w:t>
      </w:r>
      <w:r>
        <w:rPr>
          <w:rFonts w:ascii="宋体" w:hAnsi="宋体" w:hint="eastAsia"/>
          <w:color w:val="000000" w:themeColor="text1"/>
          <w:sz w:val="24"/>
          <w:szCs w:val="24"/>
        </w:rPr>
        <w:t>，十年深耕，久久为功，系统研发</w:t>
      </w:r>
      <w:r w:rsidRPr="004A7D37">
        <w:rPr>
          <w:rFonts w:ascii="宋体" w:hAnsi="宋体" w:hint="eastAsia"/>
          <w:color w:val="000000" w:themeColor="text1"/>
          <w:sz w:val="24"/>
          <w:szCs w:val="24"/>
        </w:rPr>
        <w:t>形成大都市郊野全域</w:t>
      </w:r>
      <w:r w:rsidRPr="004A7D37">
        <w:rPr>
          <w:rFonts w:ascii="宋体" w:hAnsi="宋体"/>
          <w:color w:val="000000" w:themeColor="text1"/>
          <w:sz w:val="24"/>
          <w:szCs w:val="24"/>
        </w:rPr>
        <w:t>全周期</w:t>
      </w:r>
      <w:r w:rsidRPr="004A7D37">
        <w:rPr>
          <w:rFonts w:ascii="宋体" w:hAnsi="宋体" w:hint="eastAsia"/>
          <w:color w:val="000000" w:themeColor="text1"/>
          <w:sz w:val="24"/>
          <w:szCs w:val="24"/>
        </w:rPr>
        <w:t>土地整治</w:t>
      </w:r>
      <w:r w:rsidRPr="004A7D37">
        <w:rPr>
          <w:rFonts w:ascii="宋体" w:hAnsi="宋体"/>
          <w:color w:val="000000" w:themeColor="text1"/>
          <w:sz w:val="24"/>
          <w:szCs w:val="24"/>
        </w:rPr>
        <w:t>技术体系</w:t>
      </w:r>
      <w:r>
        <w:rPr>
          <w:rFonts w:ascii="宋体" w:hAnsi="宋体" w:hint="eastAsia"/>
          <w:color w:val="000000" w:themeColor="text1"/>
          <w:sz w:val="24"/>
          <w:szCs w:val="24"/>
        </w:rPr>
        <w:t>，具有</w:t>
      </w:r>
      <w:r w:rsidR="004224C7">
        <w:rPr>
          <w:rFonts w:ascii="宋体" w:hAnsi="宋体" w:hint="eastAsia"/>
          <w:color w:val="000000" w:themeColor="text1"/>
          <w:sz w:val="24"/>
          <w:szCs w:val="24"/>
        </w:rPr>
        <w:t>以下科技创新：</w:t>
      </w:r>
    </w:p>
    <w:p w:rsidR="004A7D37" w:rsidRPr="004A7D37" w:rsidRDefault="004A7D37" w:rsidP="004A7D37">
      <w:pPr>
        <w:snapToGrid w:val="0"/>
        <w:spacing w:line="360" w:lineRule="auto"/>
        <w:ind w:firstLineChars="200" w:firstLine="480"/>
        <w:rPr>
          <w:rFonts w:ascii="宋体" w:hAnsi="宋体"/>
          <w:color w:val="000000" w:themeColor="text1"/>
          <w:sz w:val="24"/>
          <w:szCs w:val="24"/>
        </w:rPr>
      </w:pPr>
      <w:r w:rsidRPr="004A7D37">
        <w:rPr>
          <w:rFonts w:ascii="宋体" w:hAnsi="宋体"/>
          <w:color w:val="000000" w:themeColor="text1"/>
          <w:sz w:val="24"/>
          <w:szCs w:val="24"/>
        </w:rPr>
        <w:t>1、</w:t>
      </w:r>
      <w:r w:rsidRPr="004A7D37">
        <w:rPr>
          <w:rFonts w:ascii="宋体" w:hAnsi="宋体" w:hint="eastAsia"/>
          <w:color w:val="000000" w:themeColor="text1"/>
          <w:sz w:val="24"/>
          <w:szCs w:val="24"/>
        </w:rPr>
        <w:t>创新性构建了</w:t>
      </w:r>
      <w:r w:rsidRPr="004A7D37">
        <w:rPr>
          <w:rFonts w:ascii="宋体" w:hAnsi="宋体"/>
          <w:color w:val="000000" w:themeColor="text1"/>
          <w:sz w:val="24"/>
          <w:szCs w:val="24"/>
        </w:rPr>
        <w:t>大都市郊野节约集约“5Q5E”空间</w:t>
      </w:r>
      <w:r w:rsidRPr="004A7D37">
        <w:rPr>
          <w:rFonts w:ascii="宋体" w:hAnsi="宋体" w:hint="eastAsia"/>
          <w:color w:val="000000" w:themeColor="text1"/>
          <w:sz w:val="24"/>
          <w:szCs w:val="24"/>
        </w:rPr>
        <w:t>利用</w:t>
      </w:r>
      <w:r w:rsidRPr="004A7D37">
        <w:rPr>
          <w:rFonts w:ascii="宋体" w:hAnsi="宋体"/>
          <w:color w:val="000000" w:themeColor="text1"/>
          <w:sz w:val="24"/>
          <w:szCs w:val="24"/>
        </w:rPr>
        <w:t>识别技术</w:t>
      </w:r>
      <w:r w:rsidRPr="004A7D37">
        <w:rPr>
          <w:rFonts w:ascii="宋体" w:hAnsi="宋体" w:hint="eastAsia"/>
          <w:color w:val="000000" w:themeColor="text1"/>
          <w:sz w:val="24"/>
          <w:szCs w:val="24"/>
        </w:rPr>
        <w:t>。紧扣“五量调控”的土地节约集约战略，按照“全域、全要素、多功能”综合评价思路，构建了大都市土地节约集约利用的“4I、5E、6S”研究体系，创新性提出了“5Q5E”空间评价指标技术及方法，一端对接土地资源总量、</w:t>
      </w:r>
      <w:r w:rsidRPr="004A7D37">
        <w:rPr>
          <w:rFonts w:ascii="宋体" w:hAnsi="宋体"/>
          <w:color w:val="000000" w:themeColor="text1"/>
          <w:sz w:val="24"/>
          <w:szCs w:val="24"/>
        </w:rPr>
        <w:t>增量、流量、存量和质量</w:t>
      </w:r>
      <w:r w:rsidRPr="004A7D37">
        <w:rPr>
          <w:rFonts w:ascii="宋体" w:hAnsi="宋体" w:hint="eastAsia"/>
          <w:color w:val="000000" w:themeColor="text1"/>
          <w:sz w:val="24"/>
          <w:szCs w:val="24"/>
        </w:rPr>
        <w:t>的系统调控治理体系，另一端指向公平、生态、效率、经济、均衡的多元政策目标体系。利用</w:t>
      </w:r>
      <w:r w:rsidRPr="004A7D37">
        <w:rPr>
          <w:rFonts w:ascii="宋体" w:hAnsi="宋体"/>
          <w:color w:val="000000" w:themeColor="text1"/>
          <w:sz w:val="24"/>
          <w:szCs w:val="24"/>
        </w:rPr>
        <w:t>“5Q5E”空间</w:t>
      </w:r>
      <w:r w:rsidRPr="004A7D37">
        <w:rPr>
          <w:rFonts w:ascii="宋体" w:hAnsi="宋体" w:hint="eastAsia"/>
          <w:color w:val="000000" w:themeColor="text1"/>
          <w:sz w:val="24"/>
          <w:szCs w:val="24"/>
        </w:rPr>
        <w:t>利用</w:t>
      </w:r>
      <w:r w:rsidRPr="004A7D37">
        <w:rPr>
          <w:rFonts w:ascii="宋体" w:hAnsi="宋体"/>
          <w:color w:val="000000" w:themeColor="text1"/>
          <w:sz w:val="24"/>
          <w:szCs w:val="24"/>
        </w:rPr>
        <w:t>识别技术</w:t>
      </w:r>
      <w:r w:rsidRPr="004A7D37">
        <w:rPr>
          <w:rFonts w:ascii="宋体" w:hAnsi="宋体" w:hint="eastAsia"/>
          <w:color w:val="000000" w:themeColor="text1"/>
          <w:sz w:val="24"/>
          <w:szCs w:val="24"/>
        </w:rPr>
        <w:t>，可在不同尺度空间单元精准识别土地节约集约利用潜力与风险，快速实现土地空间治理需求诊断与筛选，并能初步提供治理政策的组合方案。</w:t>
      </w:r>
    </w:p>
    <w:p w:rsidR="004A7D37" w:rsidRPr="004A7D37" w:rsidRDefault="004A7D37" w:rsidP="004A7D37">
      <w:pPr>
        <w:snapToGrid w:val="0"/>
        <w:spacing w:line="360" w:lineRule="auto"/>
        <w:ind w:firstLineChars="200" w:firstLine="480"/>
        <w:rPr>
          <w:rFonts w:ascii="宋体" w:hAnsi="宋体"/>
          <w:color w:val="000000" w:themeColor="text1"/>
          <w:sz w:val="24"/>
          <w:szCs w:val="24"/>
        </w:rPr>
      </w:pPr>
      <w:r w:rsidRPr="004A7D37">
        <w:rPr>
          <w:rFonts w:ascii="宋体" w:hAnsi="宋体"/>
          <w:color w:val="000000" w:themeColor="text1"/>
          <w:sz w:val="24"/>
          <w:szCs w:val="24"/>
        </w:rPr>
        <w:t>2、</w:t>
      </w:r>
      <w:r w:rsidRPr="004A7D37">
        <w:rPr>
          <w:rFonts w:ascii="宋体" w:hAnsi="宋体" w:hint="eastAsia"/>
          <w:color w:val="000000" w:themeColor="text1"/>
          <w:sz w:val="24"/>
          <w:szCs w:val="24"/>
        </w:rPr>
        <w:t>首次提出了面向用户需求的大都市景观生态型</w:t>
      </w:r>
      <w:r w:rsidRPr="004A7D37">
        <w:rPr>
          <w:rFonts w:ascii="宋体" w:hAnsi="宋体"/>
          <w:color w:val="000000" w:themeColor="text1"/>
          <w:sz w:val="24"/>
          <w:szCs w:val="24"/>
        </w:rPr>
        <w:t>土地整治规划-设计-</w:t>
      </w:r>
      <w:r w:rsidRPr="004A7D37">
        <w:rPr>
          <w:rFonts w:ascii="宋体" w:hAnsi="宋体" w:hint="eastAsia"/>
          <w:color w:val="000000" w:themeColor="text1"/>
          <w:sz w:val="24"/>
          <w:szCs w:val="24"/>
        </w:rPr>
        <w:t>居民</w:t>
      </w:r>
      <w:r w:rsidRPr="004A7D37">
        <w:rPr>
          <w:rFonts w:ascii="宋体" w:hAnsi="宋体"/>
          <w:color w:val="000000" w:themeColor="text1"/>
          <w:sz w:val="24"/>
          <w:szCs w:val="24"/>
        </w:rPr>
        <w:t>感知</w:t>
      </w:r>
      <w:r w:rsidRPr="004A7D37">
        <w:rPr>
          <w:rFonts w:ascii="宋体" w:hAnsi="宋体" w:hint="eastAsia"/>
          <w:color w:val="000000" w:themeColor="text1"/>
          <w:sz w:val="24"/>
          <w:szCs w:val="24"/>
        </w:rPr>
        <w:t>评价</w:t>
      </w:r>
      <w:r w:rsidRPr="004A7D37">
        <w:rPr>
          <w:rFonts w:ascii="宋体" w:hAnsi="宋体"/>
          <w:color w:val="000000" w:themeColor="text1"/>
          <w:sz w:val="24"/>
          <w:szCs w:val="24"/>
        </w:rPr>
        <w:t>技术</w:t>
      </w:r>
      <w:r w:rsidRPr="004A7D37">
        <w:rPr>
          <w:rFonts w:ascii="宋体" w:hAnsi="宋体" w:hint="eastAsia"/>
          <w:color w:val="000000" w:themeColor="text1"/>
          <w:sz w:val="24"/>
          <w:szCs w:val="24"/>
        </w:rPr>
        <w:t>体系。从大都市城乡居民需求视角出发，重新衡量大都市郊野土地整治的价值与实现路径，建立了基于两步移动搜寻法的大都市郊野公园空间选址规划技术、依据不同类型景观基底及生态功能需求的规划设计景观调整优化技术、全域土地整治后居民感知定量评估技术等。该技术体系把用户需求前置于整个国土整治工作的前端，并且实现了针对特定空间区域的从选址规划、整治设计方案引导到用户感知反馈的贯穿式整治目标落实过程。</w:t>
      </w:r>
    </w:p>
    <w:p w:rsidR="004A7D37" w:rsidRPr="004A7D37" w:rsidRDefault="004A7D37" w:rsidP="004A7D37">
      <w:pPr>
        <w:snapToGrid w:val="0"/>
        <w:spacing w:line="360" w:lineRule="auto"/>
        <w:ind w:firstLineChars="200" w:firstLine="480"/>
        <w:rPr>
          <w:rFonts w:ascii="宋体" w:hAnsi="宋体"/>
          <w:color w:val="000000" w:themeColor="text1"/>
          <w:sz w:val="24"/>
          <w:szCs w:val="24"/>
        </w:rPr>
      </w:pPr>
      <w:r w:rsidRPr="004A7D37">
        <w:rPr>
          <w:rFonts w:ascii="宋体" w:hAnsi="宋体"/>
          <w:color w:val="000000" w:themeColor="text1"/>
          <w:sz w:val="24"/>
          <w:szCs w:val="24"/>
        </w:rPr>
        <w:t>3</w:t>
      </w:r>
      <w:r w:rsidRPr="004A7D37">
        <w:rPr>
          <w:rFonts w:ascii="宋体" w:hAnsi="宋体" w:hint="eastAsia"/>
          <w:color w:val="000000" w:themeColor="text1"/>
          <w:sz w:val="24"/>
          <w:szCs w:val="24"/>
        </w:rPr>
        <w:t>、</w:t>
      </w:r>
      <w:r w:rsidRPr="004A7D37">
        <w:rPr>
          <w:rFonts w:ascii="宋体" w:hAnsi="宋体"/>
          <w:color w:val="000000" w:themeColor="text1"/>
          <w:sz w:val="24"/>
          <w:szCs w:val="24"/>
        </w:rPr>
        <w:t xml:space="preserve"> </w:t>
      </w:r>
      <w:r w:rsidRPr="004A7D37">
        <w:rPr>
          <w:rFonts w:ascii="宋体" w:hAnsi="宋体" w:hint="eastAsia"/>
          <w:color w:val="000000" w:themeColor="text1"/>
          <w:sz w:val="24"/>
          <w:szCs w:val="24"/>
        </w:rPr>
        <w:t>创新提出建设用地减量评估与多模式效应诊断技术体系。针对大都市郊野地区建设用地减量化</w:t>
      </w:r>
      <w:r w:rsidRPr="004A7D37">
        <w:rPr>
          <w:rFonts w:ascii="宋体" w:hAnsi="宋体"/>
          <w:color w:val="000000" w:themeColor="text1"/>
          <w:sz w:val="24"/>
          <w:szCs w:val="24"/>
        </w:rPr>
        <w:t>，</w:t>
      </w:r>
      <w:r w:rsidRPr="004A7D37">
        <w:rPr>
          <w:rFonts w:ascii="宋体" w:hAnsi="宋体" w:hint="eastAsia"/>
          <w:color w:val="000000" w:themeColor="text1"/>
          <w:sz w:val="24"/>
          <w:szCs w:val="24"/>
        </w:rPr>
        <w:t>建立</w:t>
      </w:r>
      <w:r w:rsidRPr="004A7D37">
        <w:rPr>
          <w:rFonts w:ascii="宋体" w:hAnsi="宋体"/>
          <w:color w:val="000000" w:themeColor="text1"/>
          <w:sz w:val="24"/>
          <w:szCs w:val="24"/>
        </w:rPr>
        <w:t>了</w:t>
      </w:r>
      <w:r w:rsidRPr="004A7D37">
        <w:rPr>
          <w:rFonts w:ascii="宋体" w:hAnsi="宋体" w:hint="eastAsia"/>
          <w:color w:val="000000" w:themeColor="text1"/>
          <w:sz w:val="24"/>
          <w:szCs w:val="24"/>
        </w:rPr>
        <w:t>“不同减量</w:t>
      </w:r>
      <w:r w:rsidRPr="004A7D37">
        <w:rPr>
          <w:rFonts w:ascii="宋体" w:hAnsi="宋体"/>
          <w:color w:val="000000" w:themeColor="text1"/>
          <w:sz w:val="24"/>
          <w:szCs w:val="24"/>
        </w:rPr>
        <w:t>模式</w:t>
      </w:r>
      <w:r w:rsidRPr="004A7D37">
        <w:rPr>
          <w:rFonts w:ascii="宋体" w:hAnsi="宋体" w:hint="eastAsia"/>
          <w:color w:val="000000" w:themeColor="text1"/>
          <w:sz w:val="24"/>
          <w:szCs w:val="24"/>
        </w:rPr>
        <w:t>——不同</w:t>
      </w:r>
      <w:r w:rsidRPr="004A7D37">
        <w:rPr>
          <w:rFonts w:ascii="宋体" w:hAnsi="宋体"/>
          <w:color w:val="000000" w:themeColor="text1"/>
          <w:sz w:val="24"/>
          <w:szCs w:val="24"/>
        </w:rPr>
        <w:t>模式下</w:t>
      </w:r>
      <w:r w:rsidRPr="004A7D37">
        <w:rPr>
          <w:rFonts w:ascii="宋体" w:hAnsi="宋体" w:hint="eastAsia"/>
          <w:color w:val="000000" w:themeColor="text1"/>
          <w:sz w:val="24"/>
          <w:szCs w:val="24"/>
        </w:rPr>
        <w:t>农户</w:t>
      </w:r>
      <w:r w:rsidRPr="004A7D37">
        <w:rPr>
          <w:rFonts w:ascii="宋体" w:hAnsi="宋体"/>
          <w:color w:val="000000" w:themeColor="text1"/>
          <w:sz w:val="24"/>
          <w:szCs w:val="24"/>
        </w:rPr>
        <w:t>意愿——</w:t>
      </w:r>
      <w:r w:rsidRPr="004A7D37">
        <w:rPr>
          <w:rFonts w:ascii="宋体" w:hAnsi="宋体" w:hint="eastAsia"/>
          <w:color w:val="000000" w:themeColor="text1"/>
          <w:sz w:val="24"/>
          <w:szCs w:val="24"/>
        </w:rPr>
        <w:t>减量</w:t>
      </w:r>
      <w:r w:rsidRPr="004A7D37">
        <w:rPr>
          <w:rFonts w:ascii="宋体" w:hAnsi="宋体"/>
          <w:color w:val="000000" w:themeColor="text1"/>
          <w:sz w:val="24"/>
          <w:szCs w:val="24"/>
        </w:rPr>
        <w:t>所</w:t>
      </w:r>
      <w:r w:rsidRPr="004A7D37">
        <w:rPr>
          <w:rFonts w:ascii="宋体" w:hAnsi="宋体" w:hint="eastAsia"/>
          <w:color w:val="000000" w:themeColor="text1"/>
          <w:sz w:val="24"/>
          <w:szCs w:val="24"/>
        </w:rPr>
        <w:t>带来</w:t>
      </w:r>
      <w:r w:rsidRPr="004A7D37">
        <w:rPr>
          <w:rFonts w:ascii="宋体" w:hAnsi="宋体"/>
          <w:color w:val="000000" w:themeColor="text1"/>
          <w:sz w:val="24"/>
          <w:szCs w:val="24"/>
        </w:rPr>
        <w:t>的影响——</w:t>
      </w:r>
      <w:r w:rsidRPr="004A7D37">
        <w:rPr>
          <w:rFonts w:ascii="宋体" w:hAnsi="宋体" w:hint="eastAsia"/>
          <w:color w:val="000000" w:themeColor="text1"/>
          <w:sz w:val="24"/>
          <w:szCs w:val="24"/>
        </w:rPr>
        <w:t>减量</w:t>
      </w:r>
      <w:r w:rsidRPr="004A7D37">
        <w:rPr>
          <w:rFonts w:ascii="宋体" w:hAnsi="宋体"/>
          <w:color w:val="000000" w:themeColor="text1"/>
          <w:sz w:val="24"/>
          <w:szCs w:val="24"/>
        </w:rPr>
        <w:t>所产生的风险及防范</w:t>
      </w:r>
      <w:r w:rsidRPr="004A7D37">
        <w:rPr>
          <w:rFonts w:ascii="宋体" w:hAnsi="宋体" w:hint="eastAsia"/>
          <w:color w:val="000000" w:themeColor="text1"/>
          <w:sz w:val="24"/>
          <w:szCs w:val="24"/>
        </w:rPr>
        <w:t>”的理论</w:t>
      </w:r>
      <w:r w:rsidRPr="004A7D37">
        <w:rPr>
          <w:rFonts w:ascii="宋体" w:hAnsi="宋体"/>
          <w:color w:val="000000" w:themeColor="text1"/>
          <w:sz w:val="24"/>
          <w:szCs w:val="24"/>
        </w:rPr>
        <w:t>分析框架</w:t>
      </w:r>
      <w:r w:rsidRPr="004A7D37">
        <w:rPr>
          <w:rFonts w:ascii="宋体" w:hAnsi="宋体" w:hint="eastAsia"/>
          <w:color w:val="000000" w:themeColor="text1"/>
          <w:sz w:val="24"/>
          <w:szCs w:val="24"/>
        </w:rPr>
        <w:t>，对</w:t>
      </w:r>
      <w:r w:rsidRPr="004A7D37">
        <w:rPr>
          <w:rFonts w:ascii="宋体" w:hAnsi="宋体"/>
          <w:color w:val="000000" w:themeColor="text1"/>
          <w:sz w:val="24"/>
          <w:szCs w:val="24"/>
        </w:rPr>
        <w:t>农民集中居住</w:t>
      </w:r>
      <w:r w:rsidRPr="004A7D37">
        <w:rPr>
          <w:rFonts w:ascii="宋体" w:hAnsi="宋体" w:hint="eastAsia"/>
          <w:color w:val="000000" w:themeColor="text1"/>
          <w:sz w:val="24"/>
          <w:szCs w:val="24"/>
        </w:rPr>
        <w:t>和农村工业用地减量进行了系统的理论和实证分析，并从差别化的</w:t>
      </w:r>
      <w:proofErr w:type="gramStart"/>
      <w:r w:rsidRPr="004A7D37">
        <w:rPr>
          <w:rFonts w:ascii="宋体" w:hAnsi="宋体" w:hint="eastAsia"/>
          <w:color w:val="000000" w:themeColor="text1"/>
          <w:sz w:val="24"/>
          <w:szCs w:val="24"/>
        </w:rPr>
        <w:t>角度对减量化</w:t>
      </w:r>
      <w:proofErr w:type="gramEnd"/>
      <w:r w:rsidRPr="004A7D37">
        <w:rPr>
          <w:rFonts w:ascii="宋体" w:hAnsi="宋体" w:hint="eastAsia"/>
          <w:color w:val="000000" w:themeColor="text1"/>
          <w:sz w:val="24"/>
          <w:szCs w:val="24"/>
        </w:rPr>
        <w:t>政策</w:t>
      </w:r>
      <w:r w:rsidRPr="004A7D37">
        <w:rPr>
          <w:rFonts w:ascii="宋体" w:hAnsi="宋体"/>
          <w:color w:val="000000" w:themeColor="text1"/>
          <w:sz w:val="24"/>
          <w:szCs w:val="24"/>
        </w:rPr>
        <w:t>进行了</w:t>
      </w:r>
      <w:r w:rsidRPr="004A7D37">
        <w:rPr>
          <w:rFonts w:ascii="宋体" w:hAnsi="宋体" w:hint="eastAsia"/>
          <w:color w:val="000000" w:themeColor="text1"/>
          <w:sz w:val="24"/>
          <w:szCs w:val="24"/>
        </w:rPr>
        <w:t>分析评价。</w:t>
      </w:r>
      <w:r w:rsidRPr="004A7D37">
        <w:rPr>
          <w:rFonts w:ascii="宋体" w:hAnsi="宋体"/>
          <w:color w:val="000000" w:themeColor="text1"/>
          <w:sz w:val="24"/>
          <w:szCs w:val="24"/>
        </w:rPr>
        <w:t>创新之处</w:t>
      </w:r>
      <w:r w:rsidRPr="004A7D37">
        <w:rPr>
          <w:rFonts w:ascii="宋体" w:hAnsi="宋体" w:hint="eastAsia"/>
          <w:color w:val="000000" w:themeColor="text1"/>
          <w:sz w:val="24"/>
          <w:szCs w:val="24"/>
        </w:rPr>
        <w:t>在于：首先，</w:t>
      </w:r>
      <w:proofErr w:type="gramStart"/>
      <w:r w:rsidRPr="004A7D37">
        <w:rPr>
          <w:rFonts w:ascii="宋体" w:hAnsi="宋体" w:hint="eastAsia"/>
          <w:color w:val="000000" w:themeColor="text1"/>
          <w:sz w:val="24"/>
          <w:szCs w:val="24"/>
        </w:rPr>
        <w:t>基于对减量化</w:t>
      </w:r>
      <w:proofErr w:type="gramEnd"/>
      <w:r w:rsidRPr="004A7D37">
        <w:rPr>
          <w:rFonts w:ascii="宋体" w:hAnsi="宋体" w:hint="eastAsia"/>
          <w:color w:val="000000" w:themeColor="text1"/>
          <w:sz w:val="24"/>
          <w:szCs w:val="24"/>
        </w:rPr>
        <w:t>政策响应的差异性，对实施乡镇划分了不同的类型，并识别</w:t>
      </w:r>
      <w:proofErr w:type="gramStart"/>
      <w:r w:rsidRPr="004A7D37">
        <w:rPr>
          <w:rFonts w:ascii="宋体" w:hAnsi="宋体" w:hint="eastAsia"/>
          <w:color w:val="000000" w:themeColor="text1"/>
          <w:sz w:val="24"/>
          <w:szCs w:val="24"/>
        </w:rPr>
        <w:t>出影响</w:t>
      </w:r>
      <w:proofErr w:type="gramEnd"/>
      <w:r w:rsidRPr="004A7D37">
        <w:rPr>
          <w:rFonts w:ascii="宋体" w:hAnsi="宋体" w:hint="eastAsia"/>
          <w:color w:val="000000" w:themeColor="text1"/>
          <w:sz w:val="24"/>
          <w:szCs w:val="24"/>
        </w:rPr>
        <w:t>政策响应的特性，同时分析了</w:t>
      </w:r>
      <w:r w:rsidRPr="004A7D37">
        <w:rPr>
          <w:rFonts w:ascii="宋体" w:hAnsi="宋体"/>
          <w:color w:val="000000" w:themeColor="text1"/>
          <w:sz w:val="24"/>
          <w:szCs w:val="24"/>
        </w:rPr>
        <w:t>工业用地减量化实施后对镇</w:t>
      </w:r>
      <w:proofErr w:type="gramStart"/>
      <w:r w:rsidRPr="004A7D37">
        <w:rPr>
          <w:rFonts w:ascii="宋体" w:hAnsi="宋体"/>
          <w:color w:val="000000" w:themeColor="text1"/>
          <w:sz w:val="24"/>
          <w:szCs w:val="24"/>
        </w:rPr>
        <w:t>村利益</w:t>
      </w:r>
      <w:proofErr w:type="gramEnd"/>
      <w:r w:rsidRPr="004A7D37">
        <w:rPr>
          <w:rFonts w:ascii="宋体" w:hAnsi="宋体" w:hint="eastAsia"/>
          <w:color w:val="000000" w:themeColor="text1"/>
          <w:sz w:val="24"/>
          <w:szCs w:val="24"/>
        </w:rPr>
        <w:t>可能产生的影响；其次，</w:t>
      </w:r>
      <w:r w:rsidRPr="004A7D37">
        <w:rPr>
          <w:rFonts w:ascii="宋体" w:hAnsi="宋体"/>
          <w:color w:val="000000" w:themeColor="text1"/>
          <w:sz w:val="24"/>
          <w:szCs w:val="24"/>
        </w:rPr>
        <w:t>针对不同类型地区农户集中居住意愿影响因素的差异进行比较，并针对不同区域的实际情况提出了有差异</w:t>
      </w:r>
      <w:r w:rsidRPr="004A7D37">
        <w:rPr>
          <w:rFonts w:ascii="宋体" w:hAnsi="宋体"/>
          <w:color w:val="000000" w:themeColor="text1"/>
          <w:sz w:val="24"/>
          <w:szCs w:val="24"/>
        </w:rPr>
        <w:lastRenderedPageBreak/>
        <w:t>化的农民集中居住政策，从而为中国农民集中居住机制的优化提供参考，为制定差别化的农民集中居住政策提供支持。</w:t>
      </w:r>
    </w:p>
    <w:p w:rsidR="004A7D37" w:rsidRPr="004A7D37" w:rsidRDefault="004A7D37" w:rsidP="004A7D37">
      <w:pPr>
        <w:snapToGrid w:val="0"/>
        <w:spacing w:line="360" w:lineRule="auto"/>
        <w:ind w:firstLineChars="200" w:firstLine="480"/>
        <w:rPr>
          <w:rFonts w:ascii="宋体" w:hAnsi="宋体"/>
          <w:color w:val="000000" w:themeColor="text1"/>
          <w:sz w:val="24"/>
          <w:szCs w:val="24"/>
        </w:rPr>
      </w:pPr>
      <w:r w:rsidRPr="004A7D37">
        <w:rPr>
          <w:rFonts w:ascii="宋体" w:hAnsi="宋体"/>
          <w:color w:val="000000" w:themeColor="text1"/>
          <w:sz w:val="24"/>
          <w:szCs w:val="24"/>
        </w:rPr>
        <w:t>4</w:t>
      </w:r>
      <w:r w:rsidRPr="004A7D37">
        <w:rPr>
          <w:rFonts w:ascii="宋体" w:hAnsi="宋体" w:hint="eastAsia"/>
          <w:color w:val="000000" w:themeColor="text1"/>
          <w:sz w:val="24"/>
          <w:szCs w:val="24"/>
        </w:rPr>
        <w:t>、系统提出了</w:t>
      </w:r>
      <w:r w:rsidRPr="004A7D37">
        <w:rPr>
          <w:rFonts w:ascii="宋体" w:hAnsi="宋体"/>
          <w:color w:val="000000" w:themeColor="text1"/>
          <w:sz w:val="24"/>
          <w:szCs w:val="24"/>
        </w:rPr>
        <w:t>农用</w:t>
      </w:r>
      <w:r w:rsidRPr="004A7D37">
        <w:rPr>
          <w:rFonts w:ascii="宋体" w:hAnsi="宋体" w:hint="eastAsia"/>
          <w:color w:val="000000" w:themeColor="text1"/>
          <w:sz w:val="24"/>
          <w:szCs w:val="24"/>
        </w:rPr>
        <w:t>地</w:t>
      </w:r>
      <w:r w:rsidRPr="004A7D37">
        <w:rPr>
          <w:rFonts w:ascii="宋体" w:hAnsi="宋体"/>
          <w:color w:val="000000" w:themeColor="text1"/>
          <w:sz w:val="24"/>
          <w:szCs w:val="24"/>
        </w:rPr>
        <w:t>整治</w:t>
      </w:r>
      <w:r w:rsidRPr="004A7D37">
        <w:rPr>
          <w:rFonts w:ascii="宋体" w:hAnsi="宋体" w:hint="eastAsia"/>
          <w:color w:val="000000" w:themeColor="text1"/>
          <w:sz w:val="24"/>
          <w:szCs w:val="24"/>
        </w:rPr>
        <w:t>资源</w:t>
      </w:r>
      <w:r w:rsidRPr="004A7D37">
        <w:rPr>
          <w:rFonts w:ascii="宋体" w:hAnsi="宋体"/>
          <w:color w:val="000000" w:themeColor="text1"/>
          <w:sz w:val="24"/>
          <w:szCs w:val="24"/>
        </w:rPr>
        <w:t>环境</w:t>
      </w:r>
      <w:r w:rsidRPr="004A7D37">
        <w:rPr>
          <w:rFonts w:ascii="宋体" w:hAnsi="宋体" w:hint="eastAsia"/>
          <w:color w:val="000000" w:themeColor="text1"/>
          <w:sz w:val="24"/>
          <w:szCs w:val="24"/>
        </w:rPr>
        <w:t>效应评估预警的技术</w:t>
      </w:r>
      <w:r w:rsidRPr="004A7D37">
        <w:rPr>
          <w:rFonts w:ascii="宋体" w:hAnsi="宋体"/>
          <w:color w:val="000000" w:themeColor="text1"/>
          <w:sz w:val="24"/>
          <w:szCs w:val="24"/>
        </w:rPr>
        <w:t>体系</w:t>
      </w:r>
      <w:r w:rsidRPr="004A7D37">
        <w:rPr>
          <w:rFonts w:ascii="宋体" w:hAnsi="宋体" w:hint="eastAsia"/>
          <w:color w:val="000000" w:themeColor="text1"/>
          <w:sz w:val="24"/>
          <w:szCs w:val="24"/>
        </w:rPr>
        <w:t>。</w:t>
      </w:r>
      <w:r w:rsidRPr="004A7D37">
        <w:rPr>
          <w:rFonts w:ascii="宋体" w:hAnsi="宋体"/>
          <w:color w:val="000000" w:themeColor="text1"/>
          <w:sz w:val="24"/>
          <w:szCs w:val="24"/>
        </w:rPr>
        <w:t>自1997年，</w:t>
      </w:r>
      <w:r w:rsidRPr="004A7D37">
        <w:rPr>
          <w:rFonts w:ascii="宋体" w:hAnsi="宋体" w:hint="eastAsia"/>
          <w:color w:val="000000" w:themeColor="text1"/>
          <w:sz w:val="24"/>
          <w:szCs w:val="24"/>
        </w:rPr>
        <w:t>农用地</w:t>
      </w:r>
      <w:r w:rsidRPr="004A7D37">
        <w:rPr>
          <w:rFonts w:ascii="宋体" w:hAnsi="宋体"/>
          <w:color w:val="000000" w:themeColor="text1"/>
          <w:sz w:val="24"/>
          <w:szCs w:val="24"/>
        </w:rPr>
        <w:t>整治在我国大规模开展，但</w:t>
      </w:r>
      <w:r w:rsidRPr="004A7D37">
        <w:rPr>
          <w:rFonts w:ascii="宋体" w:hAnsi="宋体" w:hint="eastAsia"/>
          <w:color w:val="000000" w:themeColor="text1"/>
          <w:sz w:val="24"/>
          <w:szCs w:val="24"/>
        </w:rPr>
        <w:t>农用地</w:t>
      </w:r>
      <w:r w:rsidRPr="004A7D37">
        <w:rPr>
          <w:rFonts w:ascii="宋体" w:hAnsi="宋体"/>
          <w:color w:val="000000" w:themeColor="text1"/>
          <w:sz w:val="24"/>
          <w:szCs w:val="24"/>
        </w:rPr>
        <w:t>整治工程带来的资源环境的影响到底有哪些呢？</w:t>
      </w:r>
      <w:r w:rsidRPr="004A7D37">
        <w:rPr>
          <w:rFonts w:ascii="宋体" w:hAnsi="宋体" w:hint="eastAsia"/>
          <w:color w:val="000000" w:themeColor="text1"/>
          <w:sz w:val="24"/>
          <w:szCs w:val="24"/>
        </w:rPr>
        <w:t>基于农用地</w:t>
      </w:r>
      <w:r w:rsidRPr="004A7D37">
        <w:rPr>
          <w:rFonts w:ascii="宋体" w:hAnsi="宋体"/>
          <w:color w:val="000000" w:themeColor="text1"/>
          <w:sz w:val="24"/>
          <w:szCs w:val="24"/>
        </w:rPr>
        <w:t>整治所带来的变化，建立</w:t>
      </w:r>
      <w:r w:rsidRPr="004A7D37">
        <w:rPr>
          <w:rFonts w:ascii="宋体" w:hAnsi="宋体" w:hint="eastAsia"/>
          <w:color w:val="000000" w:themeColor="text1"/>
          <w:sz w:val="24"/>
          <w:szCs w:val="24"/>
        </w:rPr>
        <w:t>了</w:t>
      </w:r>
      <w:r w:rsidRPr="004A7D37">
        <w:rPr>
          <w:rFonts w:ascii="宋体" w:hAnsi="宋体"/>
          <w:color w:val="000000" w:themeColor="text1"/>
          <w:sz w:val="24"/>
          <w:szCs w:val="24"/>
        </w:rPr>
        <w:t>参数评价方法对这些变化所产生的资源环境影响进行评估</w:t>
      </w:r>
      <w:r w:rsidRPr="004A7D37">
        <w:rPr>
          <w:rFonts w:ascii="宋体" w:hAnsi="宋体" w:hint="eastAsia"/>
          <w:color w:val="000000" w:themeColor="text1"/>
          <w:sz w:val="24"/>
          <w:szCs w:val="24"/>
        </w:rPr>
        <w:t>，</w:t>
      </w:r>
      <w:r w:rsidRPr="004A7D37">
        <w:rPr>
          <w:rFonts w:ascii="宋体" w:hAnsi="宋体"/>
          <w:color w:val="000000" w:themeColor="text1"/>
          <w:sz w:val="24"/>
          <w:szCs w:val="24"/>
        </w:rPr>
        <w:t>系统提出了</w:t>
      </w:r>
      <w:r w:rsidRPr="004A7D37">
        <w:rPr>
          <w:rFonts w:ascii="宋体" w:hAnsi="宋体" w:hint="eastAsia"/>
          <w:color w:val="000000" w:themeColor="text1"/>
          <w:sz w:val="24"/>
          <w:szCs w:val="24"/>
        </w:rPr>
        <w:t>农用地</w:t>
      </w:r>
      <w:r w:rsidRPr="004A7D37">
        <w:rPr>
          <w:rFonts w:ascii="宋体" w:hAnsi="宋体"/>
          <w:color w:val="000000" w:themeColor="text1"/>
          <w:sz w:val="24"/>
          <w:szCs w:val="24"/>
        </w:rPr>
        <w:t>整治资源环境影响评估</w:t>
      </w:r>
      <w:r w:rsidRPr="004A7D37">
        <w:rPr>
          <w:rFonts w:ascii="宋体" w:hAnsi="宋体" w:hint="eastAsia"/>
          <w:color w:val="000000" w:themeColor="text1"/>
          <w:sz w:val="24"/>
          <w:szCs w:val="24"/>
        </w:rPr>
        <w:t>与警情判别</w:t>
      </w:r>
      <w:r w:rsidRPr="004A7D37">
        <w:rPr>
          <w:rFonts w:ascii="宋体" w:hAnsi="宋体"/>
          <w:color w:val="000000" w:themeColor="text1"/>
          <w:sz w:val="24"/>
          <w:szCs w:val="24"/>
        </w:rPr>
        <w:t>的</w:t>
      </w:r>
      <w:r w:rsidRPr="004A7D37">
        <w:rPr>
          <w:rFonts w:ascii="宋体" w:hAnsi="宋体" w:hint="eastAsia"/>
          <w:color w:val="000000" w:themeColor="text1"/>
          <w:sz w:val="24"/>
          <w:szCs w:val="24"/>
        </w:rPr>
        <w:t>技术</w:t>
      </w:r>
      <w:r w:rsidRPr="004A7D37">
        <w:rPr>
          <w:rFonts w:ascii="宋体" w:hAnsi="宋体"/>
          <w:color w:val="000000" w:themeColor="text1"/>
          <w:sz w:val="24"/>
          <w:szCs w:val="24"/>
        </w:rPr>
        <w:t>体系，这种</w:t>
      </w:r>
      <w:r w:rsidRPr="004A7D37">
        <w:rPr>
          <w:rFonts w:ascii="宋体" w:hAnsi="宋体" w:hint="eastAsia"/>
          <w:color w:val="000000" w:themeColor="text1"/>
          <w:sz w:val="24"/>
          <w:szCs w:val="24"/>
        </w:rPr>
        <w:t>技术</w:t>
      </w:r>
      <w:r w:rsidRPr="004A7D37">
        <w:rPr>
          <w:rFonts w:ascii="宋体" w:hAnsi="宋体"/>
          <w:color w:val="000000" w:themeColor="text1"/>
          <w:sz w:val="24"/>
          <w:szCs w:val="24"/>
        </w:rPr>
        <w:t>体系既可以作为一种</w:t>
      </w:r>
      <w:proofErr w:type="gramStart"/>
      <w:r w:rsidRPr="004A7D37">
        <w:rPr>
          <w:rFonts w:ascii="宋体" w:hAnsi="宋体"/>
          <w:color w:val="000000" w:themeColor="text1"/>
          <w:sz w:val="24"/>
          <w:szCs w:val="24"/>
        </w:rPr>
        <w:t>预评价</w:t>
      </w:r>
      <w:proofErr w:type="gramEnd"/>
      <w:r w:rsidRPr="004A7D37">
        <w:rPr>
          <w:rFonts w:ascii="宋体" w:hAnsi="宋体"/>
          <w:color w:val="000000" w:themeColor="text1"/>
          <w:sz w:val="24"/>
          <w:szCs w:val="24"/>
        </w:rPr>
        <w:t>用在土地整治前，可以有效地服务于土地整治可行性研究的评判以及规划设计方案的评审，并根据评估结果，调整规划设计方案、指导土地整治项目科学的开展，避免土地整治对区域生态、环境、景观等带来的不良影响。同时，该</w:t>
      </w:r>
      <w:r w:rsidRPr="004A7D37">
        <w:rPr>
          <w:rFonts w:ascii="宋体" w:hAnsi="宋体" w:hint="eastAsia"/>
          <w:color w:val="000000" w:themeColor="text1"/>
          <w:sz w:val="24"/>
          <w:szCs w:val="24"/>
        </w:rPr>
        <w:t>技术</w:t>
      </w:r>
      <w:r w:rsidRPr="004A7D37">
        <w:rPr>
          <w:rFonts w:ascii="宋体" w:hAnsi="宋体"/>
          <w:color w:val="000000" w:themeColor="text1"/>
          <w:sz w:val="24"/>
          <w:szCs w:val="24"/>
        </w:rPr>
        <w:t>也可以作为一种后评价用在土地整治后，用来判断土地整治目标的实现程度，从而为政府部门的土地整治决策提供支持。在相关研究的支持下，形成了中华人民共和国国土资源行业标准的送审稿--“土地整理资源环境效应预警技术规范（送审稿）”，从而进一步推动和规范我国土地整治的实践。</w:t>
      </w:r>
    </w:p>
    <w:p w:rsidR="004A7D37" w:rsidRPr="004A7D37" w:rsidRDefault="004A7D37" w:rsidP="004A7D37">
      <w:pPr>
        <w:snapToGrid w:val="0"/>
        <w:spacing w:line="360" w:lineRule="auto"/>
        <w:ind w:firstLineChars="200" w:firstLine="480"/>
        <w:rPr>
          <w:rFonts w:ascii="宋体" w:hAnsi="宋体"/>
          <w:color w:val="000000" w:themeColor="text1"/>
          <w:sz w:val="24"/>
          <w:szCs w:val="24"/>
        </w:rPr>
      </w:pPr>
      <w:r w:rsidRPr="004A7D37">
        <w:rPr>
          <w:rFonts w:ascii="宋体" w:hAnsi="宋体"/>
          <w:color w:val="000000" w:themeColor="text1"/>
          <w:sz w:val="24"/>
          <w:szCs w:val="24"/>
        </w:rPr>
        <w:t>5、</w:t>
      </w:r>
      <w:r w:rsidRPr="004A7D37">
        <w:rPr>
          <w:rFonts w:ascii="宋体" w:hAnsi="宋体" w:hint="eastAsia"/>
          <w:color w:val="000000" w:themeColor="text1"/>
          <w:sz w:val="24"/>
          <w:szCs w:val="24"/>
        </w:rPr>
        <w:t>首次</w:t>
      </w:r>
      <w:r w:rsidR="001F5CF3">
        <w:rPr>
          <w:rFonts w:ascii="宋体" w:hAnsi="宋体" w:hint="eastAsia"/>
          <w:color w:val="000000" w:themeColor="text1"/>
          <w:sz w:val="24"/>
          <w:szCs w:val="24"/>
        </w:rPr>
        <w:t>研发了面向国土整治后期管护需求的</w:t>
      </w:r>
      <w:r w:rsidRPr="004A7D37">
        <w:rPr>
          <w:rFonts w:ascii="宋体" w:hAnsi="宋体"/>
          <w:color w:val="000000" w:themeColor="text1"/>
          <w:sz w:val="24"/>
          <w:szCs w:val="24"/>
        </w:rPr>
        <w:t>多尺度</w:t>
      </w:r>
      <w:r w:rsidRPr="004A7D37">
        <w:rPr>
          <w:rFonts w:ascii="宋体" w:hAnsi="宋体" w:hint="eastAsia"/>
          <w:color w:val="000000" w:themeColor="text1"/>
          <w:sz w:val="24"/>
          <w:szCs w:val="24"/>
        </w:rPr>
        <w:t>耕地补偿模式设计与标准核算技术。利用外部性理论区分耕地保护补偿的提供者与接受者，明确补偿关系，并根据补偿资金的来源和发放路径，综合</w:t>
      </w:r>
      <w:proofErr w:type="gramStart"/>
      <w:r w:rsidRPr="004A7D37">
        <w:rPr>
          <w:rFonts w:ascii="宋体" w:hAnsi="宋体" w:hint="eastAsia"/>
          <w:color w:val="000000" w:themeColor="text1"/>
          <w:sz w:val="24"/>
          <w:szCs w:val="24"/>
        </w:rPr>
        <w:t>考量</w:t>
      </w:r>
      <w:proofErr w:type="gramEnd"/>
      <w:r w:rsidRPr="004A7D37">
        <w:rPr>
          <w:rFonts w:ascii="宋体" w:hAnsi="宋体" w:hint="eastAsia"/>
          <w:color w:val="000000" w:themeColor="text1"/>
          <w:sz w:val="24"/>
          <w:szCs w:val="24"/>
        </w:rPr>
        <w:t>各地耕地占用压力、数量、质量，首次设计出全国不同尺度耕地保护补偿“双纵双横”模式，并运用人均耕地阈值法设计了省级横向补偿分区方法，引入占地压力指标提出县级“分区梯度补偿”方法；根据边际分配理论和外部性内部化原理，首次提出耕地保护补偿不是一个均</w:t>
      </w:r>
      <w:proofErr w:type="gramStart"/>
      <w:r w:rsidRPr="004A7D37">
        <w:rPr>
          <w:rFonts w:ascii="宋体" w:hAnsi="宋体" w:hint="eastAsia"/>
          <w:color w:val="000000" w:themeColor="text1"/>
          <w:sz w:val="24"/>
          <w:szCs w:val="24"/>
        </w:rPr>
        <w:t>一</w:t>
      </w:r>
      <w:proofErr w:type="gramEnd"/>
      <w:r w:rsidRPr="004A7D37">
        <w:rPr>
          <w:rFonts w:ascii="宋体" w:hAnsi="宋体" w:hint="eastAsia"/>
          <w:color w:val="000000" w:themeColor="text1"/>
          <w:sz w:val="24"/>
          <w:szCs w:val="24"/>
        </w:rPr>
        <w:t>的常量，而是通过重新调整耕地资源价值分配，确定了耕地保护补偿的区间，即耕地保护主体的机会成本损失是补偿的上限，而耕地为其他社会成员提供的外部性收益是补偿的上限；进而，通过系统核算耕地多元化价值，构建全国耕地价值生产函数，实证得出全国、耕地赤字区、盈余区和平衡区耕地保护补偿标准的有效区间，为全国不同尺度</w:t>
      </w:r>
      <w:proofErr w:type="gramStart"/>
      <w:r w:rsidRPr="004A7D37">
        <w:rPr>
          <w:rFonts w:ascii="宋体" w:hAnsi="宋体" w:hint="eastAsia"/>
          <w:color w:val="000000" w:themeColor="text1"/>
          <w:sz w:val="24"/>
          <w:szCs w:val="24"/>
        </w:rPr>
        <w:t>整治区</w:t>
      </w:r>
      <w:proofErr w:type="gramEnd"/>
      <w:r w:rsidRPr="004A7D37">
        <w:rPr>
          <w:rFonts w:ascii="宋体" w:hAnsi="宋体" w:hint="eastAsia"/>
          <w:color w:val="000000" w:themeColor="text1"/>
          <w:sz w:val="24"/>
          <w:szCs w:val="24"/>
        </w:rPr>
        <w:t>耕地保护补偿机制建立提供了科学依据。</w:t>
      </w:r>
    </w:p>
    <w:p w:rsidR="00333309" w:rsidRDefault="004224C7">
      <w:pPr>
        <w:spacing w:line="360" w:lineRule="exact"/>
        <w:ind w:firstLineChars="200" w:firstLine="480"/>
        <w:rPr>
          <w:rFonts w:ascii="方正小标宋_GBK" w:eastAsia="方正小标宋_GBK"/>
          <w:color w:val="000000" w:themeColor="text1"/>
          <w:sz w:val="32"/>
          <w:szCs w:val="32"/>
        </w:rPr>
      </w:pPr>
      <w:r>
        <w:rPr>
          <w:rFonts w:ascii="宋体" w:hAnsi="宋体"/>
          <w:color w:val="000000" w:themeColor="text1"/>
          <w:sz w:val="24"/>
          <w:szCs w:val="24"/>
        </w:rPr>
        <w:br w:type="page"/>
      </w:r>
    </w:p>
    <w:p w:rsidR="00333309" w:rsidRPr="00E66353" w:rsidRDefault="00E66353" w:rsidP="00FD5C9F">
      <w:pPr>
        <w:spacing w:afterLines="50" w:line="600" w:lineRule="exact"/>
        <w:jc w:val="center"/>
        <w:outlineLvl w:val="0"/>
        <w:rPr>
          <w:rFonts w:ascii="黑体" w:eastAsia="黑体" w:hAnsi="黑体"/>
          <w:bCs/>
          <w:color w:val="000000" w:themeColor="text1"/>
          <w:sz w:val="32"/>
        </w:rPr>
      </w:pPr>
      <w:r>
        <w:rPr>
          <w:rFonts w:ascii="黑体" w:eastAsia="黑体" w:hAnsi="黑体" w:hint="eastAsia"/>
          <w:color w:val="000000" w:themeColor="text1"/>
          <w:sz w:val="32"/>
          <w:szCs w:val="32"/>
        </w:rPr>
        <w:lastRenderedPageBreak/>
        <w:t>四</w:t>
      </w:r>
      <w:r w:rsidR="004224C7" w:rsidRPr="00E66353">
        <w:rPr>
          <w:rFonts w:ascii="黑体" w:eastAsia="黑体" w:hAnsi="黑体" w:hint="eastAsia"/>
          <w:color w:val="000000" w:themeColor="text1"/>
          <w:sz w:val="32"/>
          <w:szCs w:val="32"/>
        </w:rPr>
        <w:t>、客观评价</w:t>
      </w:r>
    </w:p>
    <w:p w:rsidR="00333309" w:rsidRDefault="004224C7">
      <w:pPr>
        <w:spacing w:line="360" w:lineRule="exact"/>
        <w:ind w:firstLineChars="196" w:firstLine="470"/>
        <w:jc w:val="left"/>
        <w:rPr>
          <w:rFonts w:ascii="宋体" w:hAnsi="宋体"/>
          <w:b/>
          <w:color w:val="000000" w:themeColor="text1"/>
          <w:sz w:val="24"/>
          <w:szCs w:val="24"/>
        </w:rPr>
      </w:pPr>
      <w:bookmarkStart w:id="4" w:name="OLE_LINK9"/>
      <w:bookmarkStart w:id="5" w:name="OLE_LINK10"/>
      <w:r>
        <w:rPr>
          <w:rFonts w:ascii="宋体" w:hAnsi="宋体" w:hint="eastAsia"/>
          <w:color w:val="000000" w:themeColor="text1"/>
          <w:sz w:val="24"/>
          <w:szCs w:val="24"/>
        </w:rPr>
        <w:t>成果登记证明、鉴定或验收意见和第三方检验或测试报告一致认为，该成果系统、完整、创新显著，总体居于国内领先水平。</w:t>
      </w:r>
    </w:p>
    <w:p w:rsidR="00333309" w:rsidRDefault="004224C7">
      <w:pPr>
        <w:spacing w:line="360" w:lineRule="exact"/>
        <w:ind w:firstLineChars="200" w:firstLine="480"/>
        <w:rPr>
          <w:rFonts w:ascii="宋体" w:hAnsi="宋体"/>
          <w:color w:val="000000" w:themeColor="text1"/>
          <w:sz w:val="24"/>
          <w:szCs w:val="24"/>
        </w:rPr>
      </w:pPr>
      <w:r>
        <w:rPr>
          <w:rFonts w:ascii="宋体" w:hAnsi="宋体"/>
          <w:color w:val="000000" w:themeColor="text1"/>
          <w:sz w:val="24"/>
          <w:szCs w:val="24"/>
        </w:rPr>
        <w:t>（一）成果登记证明</w:t>
      </w:r>
    </w:p>
    <w:p w:rsidR="00333309" w:rsidRDefault="003B3815">
      <w:pPr>
        <w:spacing w:line="360" w:lineRule="exact"/>
        <w:ind w:firstLineChars="200" w:firstLine="480"/>
        <w:rPr>
          <w:rFonts w:ascii="宋体" w:hAnsi="宋体"/>
          <w:color w:val="000000" w:themeColor="text1"/>
          <w:sz w:val="24"/>
          <w:szCs w:val="24"/>
        </w:rPr>
      </w:pPr>
      <w:r>
        <w:rPr>
          <w:rFonts w:ascii="宋体" w:hAnsi="宋体"/>
          <w:color w:val="000000" w:themeColor="text1"/>
          <w:sz w:val="24"/>
          <w:szCs w:val="24"/>
        </w:rPr>
        <w:t xml:space="preserve"> </w:t>
      </w:r>
      <w:r w:rsidR="004224C7">
        <w:rPr>
          <w:rFonts w:ascii="宋体" w:hAnsi="宋体"/>
          <w:color w:val="000000" w:themeColor="text1"/>
          <w:sz w:val="24"/>
          <w:szCs w:val="24"/>
        </w:rPr>
        <w:t>“</w:t>
      </w:r>
      <w:r>
        <w:rPr>
          <w:rFonts w:ascii="宋体" w:hAnsi="宋体" w:hint="eastAsia"/>
          <w:color w:val="000000" w:themeColor="text1"/>
          <w:sz w:val="24"/>
          <w:szCs w:val="24"/>
        </w:rPr>
        <w:t>上海大都市土地节约集约利用</w:t>
      </w:r>
      <w:r w:rsidR="004224C7">
        <w:rPr>
          <w:rFonts w:ascii="宋体" w:hAnsi="宋体"/>
          <w:color w:val="000000" w:themeColor="text1"/>
          <w:sz w:val="24"/>
          <w:szCs w:val="24"/>
        </w:rPr>
        <w:t>”成果登记证明书</w:t>
      </w:r>
    </w:p>
    <w:p w:rsidR="00333309" w:rsidRDefault="004224C7">
      <w:pPr>
        <w:spacing w:line="360" w:lineRule="exact"/>
        <w:ind w:firstLineChars="200" w:firstLine="480"/>
        <w:rPr>
          <w:rFonts w:ascii="宋体" w:hAnsi="宋体"/>
          <w:color w:val="000000" w:themeColor="text1"/>
          <w:sz w:val="24"/>
          <w:szCs w:val="24"/>
        </w:rPr>
      </w:pPr>
      <w:r>
        <w:rPr>
          <w:rFonts w:ascii="宋体" w:hAnsi="宋体"/>
          <w:color w:val="000000" w:themeColor="text1"/>
          <w:sz w:val="24"/>
          <w:szCs w:val="24"/>
        </w:rPr>
        <w:t>（二）成果评价</w:t>
      </w:r>
      <w:r>
        <w:rPr>
          <w:rFonts w:ascii="宋体" w:hAnsi="宋体" w:hint="eastAsia"/>
          <w:color w:val="000000" w:themeColor="text1"/>
          <w:sz w:val="24"/>
          <w:szCs w:val="24"/>
        </w:rPr>
        <w:t>、</w:t>
      </w:r>
      <w:r>
        <w:rPr>
          <w:rFonts w:ascii="宋体" w:hAnsi="宋体"/>
          <w:color w:val="000000" w:themeColor="text1"/>
          <w:sz w:val="24"/>
          <w:szCs w:val="24"/>
        </w:rPr>
        <w:t>鉴定或验收意见</w:t>
      </w:r>
    </w:p>
    <w:p w:rsidR="001B1DDC" w:rsidRDefault="001B1DDC">
      <w:pPr>
        <w:spacing w:line="360" w:lineRule="exact"/>
        <w:ind w:firstLineChars="200" w:firstLine="480"/>
        <w:rPr>
          <w:rFonts w:ascii="宋体" w:hAnsi="宋体"/>
          <w:color w:val="000000" w:themeColor="text1"/>
          <w:sz w:val="24"/>
          <w:szCs w:val="24"/>
        </w:rPr>
      </w:pPr>
      <w:r>
        <w:rPr>
          <w:rFonts w:ascii="宋体" w:hAnsi="宋体" w:hint="eastAsia"/>
          <w:color w:val="000000" w:themeColor="text1"/>
          <w:sz w:val="24"/>
          <w:szCs w:val="24"/>
        </w:rPr>
        <w:t>1.</w:t>
      </w:r>
      <w:r w:rsidRPr="001B1DDC">
        <w:rPr>
          <w:rFonts w:ascii="宋体" w:hAnsi="宋体"/>
          <w:color w:val="000000" w:themeColor="text1"/>
          <w:sz w:val="24"/>
          <w:szCs w:val="24"/>
        </w:rPr>
        <w:t xml:space="preserve"> </w:t>
      </w:r>
      <w:r>
        <w:rPr>
          <w:rFonts w:ascii="宋体" w:hAnsi="宋体"/>
          <w:color w:val="000000" w:themeColor="text1"/>
          <w:sz w:val="24"/>
          <w:szCs w:val="24"/>
        </w:rPr>
        <w:t>“</w:t>
      </w:r>
      <w:r>
        <w:rPr>
          <w:rFonts w:ascii="宋体" w:hAnsi="宋体" w:hint="eastAsia"/>
          <w:color w:val="000000" w:themeColor="text1"/>
          <w:sz w:val="24"/>
          <w:szCs w:val="24"/>
        </w:rPr>
        <w:t>上海大都市土地节约集约利用</w:t>
      </w:r>
      <w:r>
        <w:rPr>
          <w:rFonts w:ascii="宋体" w:hAnsi="宋体"/>
          <w:color w:val="000000" w:themeColor="text1"/>
          <w:sz w:val="24"/>
          <w:szCs w:val="24"/>
        </w:rPr>
        <w:t>”</w:t>
      </w:r>
      <w:r w:rsidRPr="001B1DDC">
        <w:rPr>
          <w:rFonts w:ascii="宋体" w:hAnsi="宋体"/>
          <w:color w:val="000000" w:themeColor="text1"/>
          <w:sz w:val="24"/>
          <w:szCs w:val="24"/>
        </w:rPr>
        <w:t xml:space="preserve"> </w:t>
      </w:r>
      <w:r>
        <w:rPr>
          <w:rFonts w:ascii="宋体" w:hAnsi="宋体"/>
          <w:color w:val="000000" w:themeColor="text1"/>
          <w:sz w:val="24"/>
          <w:szCs w:val="24"/>
        </w:rPr>
        <w:t>成果</w:t>
      </w:r>
      <w:r>
        <w:rPr>
          <w:rFonts w:ascii="宋体" w:hAnsi="宋体" w:hint="eastAsia"/>
          <w:color w:val="000000" w:themeColor="text1"/>
          <w:sz w:val="24"/>
          <w:szCs w:val="24"/>
        </w:rPr>
        <w:t>评价</w:t>
      </w:r>
      <w:r>
        <w:rPr>
          <w:rFonts w:ascii="宋体" w:hAnsi="宋体"/>
          <w:color w:val="000000" w:themeColor="text1"/>
          <w:sz w:val="24"/>
          <w:szCs w:val="24"/>
        </w:rPr>
        <w:t>意见</w:t>
      </w:r>
    </w:p>
    <w:p w:rsidR="001B1DDC" w:rsidRPr="001B1DDC" w:rsidRDefault="001B1DDC">
      <w:pPr>
        <w:spacing w:line="360" w:lineRule="exact"/>
        <w:ind w:firstLineChars="200" w:firstLine="480"/>
        <w:rPr>
          <w:rFonts w:ascii="宋体" w:hAnsi="宋体"/>
          <w:color w:val="000000" w:themeColor="text1"/>
          <w:sz w:val="24"/>
          <w:szCs w:val="24"/>
        </w:rPr>
      </w:pPr>
      <w:r w:rsidRPr="001B1DDC">
        <w:rPr>
          <w:rFonts w:ascii="宋体" w:hAnsi="宋体" w:hint="eastAsia"/>
          <w:color w:val="000000" w:themeColor="text1"/>
          <w:sz w:val="24"/>
          <w:szCs w:val="24"/>
        </w:rPr>
        <w:t>项目面向上海城市发展战略需求，研究提出了促进土地节约集约利用的战略目标、重点区域、控制指标和配套政策等，为上海市新一轮土地利用总体规划编制和实施提供了重要支撑。项目紧扣“五量调控”的节约集约用地战略举措，按照“全域、全要素、多功能”综合评价思路，构建了土地节约集约利用的“4I、5E、6S”研究体系，提出了“5Q5E”的评价指标及方法，对上海全域土地特别是郊野地区的节约集约用地进行了全面系统的评价，具有原创性，对大都市土地节约集约利用研究具有重要的推广借鉴价值。</w:t>
      </w:r>
    </w:p>
    <w:p w:rsidR="003B3815" w:rsidRDefault="001B1DDC">
      <w:pPr>
        <w:spacing w:line="360" w:lineRule="exact"/>
        <w:ind w:firstLineChars="200" w:firstLine="480"/>
        <w:rPr>
          <w:rFonts w:ascii="宋体" w:hAnsi="宋体"/>
          <w:color w:val="000000" w:themeColor="text1"/>
          <w:sz w:val="24"/>
          <w:szCs w:val="24"/>
        </w:rPr>
      </w:pPr>
      <w:r>
        <w:rPr>
          <w:rFonts w:ascii="宋体" w:hAnsi="宋体"/>
          <w:color w:val="000000" w:themeColor="text1"/>
          <w:sz w:val="24"/>
          <w:szCs w:val="24"/>
        </w:rPr>
        <w:t>2</w:t>
      </w:r>
      <w:r w:rsidR="004224C7">
        <w:rPr>
          <w:rFonts w:ascii="宋体" w:hAnsi="宋体"/>
          <w:color w:val="000000" w:themeColor="text1"/>
          <w:sz w:val="24"/>
          <w:szCs w:val="24"/>
        </w:rPr>
        <w:t>.</w:t>
      </w:r>
      <w:r w:rsidR="004224C7">
        <w:rPr>
          <w:rFonts w:hint="eastAsia"/>
        </w:rPr>
        <w:t xml:space="preserve"> </w:t>
      </w:r>
      <w:r w:rsidR="004224C7">
        <w:rPr>
          <w:rFonts w:ascii="宋体" w:hAnsi="宋体"/>
          <w:color w:val="000000" w:themeColor="text1"/>
          <w:sz w:val="24"/>
          <w:szCs w:val="24"/>
        </w:rPr>
        <w:t>“</w:t>
      </w:r>
      <w:r w:rsidR="003B3815">
        <w:rPr>
          <w:rFonts w:ascii="宋体" w:hAnsi="宋体" w:hint="eastAsia"/>
          <w:color w:val="000000" w:themeColor="text1"/>
          <w:sz w:val="24"/>
          <w:szCs w:val="24"/>
        </w:rPr>
        <w:t>上海大都市土地整治规划（2</w:t>
      </w:r>
      <w:r w:rsidR="003B3815">
        <w:rPr>
          <w:rFonts w:ascii="宋体" w:hAnsi="宋体"/>
          <w:color w:val="000000" w:themeColor="text1"/>
          <w:sz w:val="24"/>
          <w:szCs w:val="24"/>
        </w:rPr>
        <w:t>011</w:t>
      </w:r>
      <w:r w:rsidR="003B3815">
        <w:rPr>
          <w:rFonts w:ascii="宋体" w:hAnsi="宋体" w:hint="eastAsia"/>
          <w:color w:val="000000" w:themeColor="text1"/>
          <w:sz w:val="24"/>
          <w:szCs w:val="24"/>
        </w:rPr>
        <w:t>-</w:t>
      </w:r>
      <w:r w:rsidR="003B3815">
        <w:rPr>
          <w:rFonts w:ascii="宋体" w:hAnsi="宋体"/>
          <w:color w:val="000000" w:themeColor="text1"/>
          <w:sz w:val="24"/>
          <w:szCs w:val="24"/>
        </w:rPr>
        <w:t>2015</w:t>
      </w:r>
      <w:r w:rsidR="003B3815">
        <w:rPr>
          <w:rFonts w:ascii="宋体" w:hAnsi="宋体" w:hint="eastAsia"/>
          <w:color w:val="000000" w:themeColor="text1"/>
          <w:sz w:val="24"/>
          <w:szCs w:val="24"/>
        </w:rPr>
        <w:t>）</w:t>
      </w:r>
      <w:r w:rsidR="004224C7">
        <w:rPr>
          <w:rFonts w:ascii="宋体" w:hAnsi="宋体"/>
          <w:color w:val="000000" w:themeColor="text1"/>
          <w:sz w:val="24"/>
          <w:szCs w:val="24"/>
        </w:rPr>
        <w:t>”成果</w:t>
      </w:r>
      <w:r w:rsidR="004224C7">
        <w:rPr>
          <w:rFonts w:ascii="宋体" w:hAnsi="宋体" w:hint="eastAsia"/>
          <w:color w:val="000000" w:themeColor="text1"/>
          <w:sz w:val="24"/>
          <w:szCs w:val="24"/>
        </w:rPr>
        <w:t>评价</w:t>
      </w:r>
      <w:r w:rsidR="004224C7">
        <w:rPr>
          <w:rFonts w:ascii="宋体" w:hAnsi="宋体"/>
          <w:color w:val="000000" w:themeColor="text1"/>
          <w:sz w:val="24"/>
          <w:szCs w:val="24"/>
        </w:rPr>
        <w:t>意见</w:t>
      </w:r>
    </w:p>
    <w:p w:rsidR="005739AD" w:rsidRPr="005739AD" w:rsidRDefault="005739AD" w:rsidP="005739AD">
      <w:pPr>
        <w:spacing w:line="360" w:lineRule="exact"/>
        <w:ind w:firstLineChars="200" w:firstLine="480"/>
        <w:rPr>
          <w:rFonts w:ascii="宋体" w:hAnsi="宋体"/>
          <w:color w:val="000000" w:themeColor="text1"/>
          <w:sz w:val="24"/>
          <w:szCs w:val="24"/>
        </w:rPr>
      </w:pPr>
      <w:r w:rsidRPr="005739AD">
        <w:rPr>
          <w:rFonts w:ascii="宋体" w:hAnsi="宋体" w:hint="eastAsia"/>
          <w:color w:val="000000" w:themeColor="text1"/>
          <w:sz w:val="24"/>
          <w:szCs w:val="24"/>
        </w:rPr>
        <w:t>《规划》以《全国土地整治规划（2011－2015年）》、《上海市国民经济和社会发展第十二个五年规划纲要》、《上海市土地利用总体规划（</w:t>
      </w:r>
      <w:r w:rsidRPr="005739AD">
        <w:rPr>
          <w:rFonts w:ascii="宋体" w:hAnsi="宋体"/>
          <w:color w:val="000000" w:themeColor="text1"/>
          <w:sz w:val="24"/>
          <w:szCs w:val="24"/>
        </w:rPr>
        <w:t>2006</w:t>
      </w:r>
      <w:r w:rsidRPr="005739AD">
        <w:rPr>
          <w:rFonts w:ascii="宋体" w:hAnsi="宋体" w:hint="eastAsia"/>
          <w:color w:val="000000" w:themeColor="text1"/>
          <w:sz w:val="24"/>
          <w:szCs w:val="24"/>
        </w:rPr>
        <w:t>-</w:t>
      </w:r>
      <w:r w:rsidRPr="005739AD">
        <w:rPr>
          <w:rFonts w:ascii="宋体" w:hAnsi="宋体"/>
          <w:color w:val="000000" w:themeColor="text1"/>
          <w:sz w:val="24"/>
          <w:szCs w:val="24"/>
        </w:rPr>
        <w:t>2020</w:t>
      </w:r>
      <w:r w:rsidRPr="005739AD">
        <w:rPr>
          <w:rFonts w:ascii="宋体" w:hAnsi="宋体" w:hint="eastAsia"/>
          <w:color w:val="000000" w:themeColor="text1"/>
          <w:sz w:val="24"/>
          <w:szCs w:val="24"/>
        </w:rPr>
        <w:t>年）》等</w:t>
      </w:r>
      <w:bookmarkStart w:id="6" w:name="_GoBack"/>
      <w:bookmarkEnd w:id="6"/>
      <w:r w:rsidRPr="005739AD">
        <w:rPr>
          <w:rFonts w:ascii="宋体" w:hAnsi="宋体" w:hint="eastAsia"/>
          <w:color w:val="000000" w:themeColor="text1"/>
          <w:sz w:val="24"/>
          <w:szCs w:val="24"/>
        </w:rPr>
        <w:t>为依据，以“综合型土地整治推进上海转型发展”为战略导向，聚焦“规范推进多功能农地整治、合理有序推进滩涂圈围开发、分类推进农村居民点整治、积极开展集建区外工业用地渐进性整治、创新性探索价值提升型市地整治”五大方向，符合土地整治规划编制的有关要求与上海市经济社会发展的实际需求。</w:t>
      </w:r>
    </w:p>
    <w:p w:rsidR="005739AD" w:rsidRPr="005739AD" w:rsidRDefault="005739AD" w:rsidP="005739AD">
      <w:pPr>
        <w:spacing w:line="360" w:lineRule="exact"/>
        <w:ind w:firstLineChars="200" w:firstLine="480"/>
        <w:rPr>
          <w:rFonts w:ascii="宋体" w:hAnsi="宋体"/>
          <w:color w:val="000000" w:themeColor="text1"/>
          <w:sz w:val="24"/>
          <w:szCs w:val="24"/>
        </w:rPr>
      </w:pPr>
      <w:r w:rsidRPr="005739AD">
        <w:rPr>
          <w:rFonts w:ascii="宋体" w:hAnsi="宋体" w:hint="eastAsia"/>
          <w:color w:val="000000" w:themeColor="text1"/>
          <w:sz w:val="24"/>
          <w:szCs w:val="24"/>
        </w:rPr>
        <w:t>《规划》确定了上海未来土地整治的战略、规划期内的目标任务，明确了重点区域与重点工程布局以及规划实施的保障措施；《规划》充分结合地方的特色和需求，融合国内外土地整治理念，注重优化城乡建设用地布局，构建绿色基础设施，制订差别化土地整治措施，并与相关规划密切衔接。</w:t>
      </w:r>
    </w:p>
    <w:p w:rsidR="001B1DDC" w:rsidRDefault="005739AD" w:rsidP="005739AD">
      <w:pPr>
        <w:spacing w:line="360" w:lineRule="exact"/>
        <w:ind w:firstLineChars="200" w:firstLine="480"/>
        <w:rPr>
          <w:rFonts w:ascii="宋体" w:hAnsi="宋体"/>
          <w:color w:val="000000" w:themeColor="text1"/>
          <w:sz w:val="24"/>
          <w:szCs w:val="24"/>
        </w:rPr>
      </w:pPr>
      <w:r w:rsidRPr="005739AD">
        <w:rPr>
          <w:rFonts w:ascii="宋体" w:hAnsi="宋体" w:hint="eastAsia"/>
          <w:color w:val="000000" w:themeColor="text1"/>
          <w:sz w:val="24"/>
          <w:szCs w:val="24"/>
        </w:rPr>
        <w:t>综上所述，专家组认为《规划》作为全国第一个完成的省级土地整治规划，达到了国内领先水平，对其他省份土地整治规划编制具有重要的借鉴意义。</w:t>
      </w:r>
    </w:p>
    <w:p w:rsidR="00333309" w:rsidRDefault="004224C7">
      <w:pPr>
        <w:spacing w:line="360" w:lineRule="exact"/>
        <w:ind w:firstLineChars="200" w:firstLine="480"/>
        <w:rPr>
          <w:rFonts w:ascii="黑体" w:eastAsia="黑体"/>
          <w:color w:val="000000" w:themeColor="text1"/>
          <w:sz w:val="24"/>
        </w:rPr>
      </w:pPr>
      <w:r>
        <w:rPr>
          <w:rFonts w:ascii="宋体" w:hAnsi="宋体" w:hint="eastAsia"/>
          <w:color w:val="000000" w:themeColor="text1"/>
          <w:sz w:val="24"/>
          <w:szCs w:val="24"/>
        </w:rPr>
        <w:t>。</w:t>
      </w:r>
      <w:bookmarkEnd w:id="4"/>
      <w:bookmarkEnd w:id="5"/>
      <w:r>
        <w:rPr>
          <w:rFonts w:ascii="宋体" w:hAnsi="宋体"/>
          <w:color w:val="000000" w:themeColor="text1"/>
          <w:sz w:val="24"/>
          <w:szCs w:val="24"/>
        </w:rPr>
        <w:br w:type="page"/>
      </w:r>
      <w:bookmarkStart w:id="7" w:name="award"/>
    </w:p>
    <w:p w:rsidR="003B3815" w:rsidRDefault="00E66353" w:rsidP="003B3815">
      <w:pPr>
        <w:ind w:left="321" w:hangingChars="100" w:hanging="321"/>
        <w:jc w:val="center"/>
        <w:outlineLvl w:val="0"/>
        <w:rPr>
          <w:rFonts w:ascii="黑体" w:eastAsia="黑体"/>
          <w:b/>
          <w:sz w:val="32"/>
          <w:szCs w:val="32"/>
        </w:rPr>
      </w:pPr>
      <w:r>
        <w:rPr>
          <w:rFonts w:ascii="黑体" w:eastAsia="黑体" w:hint="eastAsia"/>
          <w:b/>
          <w:sz w:val="32"/>
          <w:szCs w:val="32"/>
        </w:rPr>
        <w:lastRenderedPageBreak/>
        <w:t>五</w:t>
      </w:r>
      <w:r w:rsidR="003B3815">
        <w:rPr>
          <w:rFonts w:ascii="黑体" w:eastAsia="黑体" w:hint="eastAsia"/>
          <w:b/>
          <w:sz w:val="32"/>
          <w:szCs w:val="32"/>
        </w:rPr>
        <w:t>、代表性论文专著目录与被他人引用情况</w:t>
      </w:r>
    </w:p>
    <w:p w:rsidR="003B3815" w:rsidRDefault="003B3815" w:rsidP="003B3815">
      <w:pPr>
        <w:rPr>
          <w:b/>
        </w:rPr>
      </w:pPr>
    </w:p>
    <w:p w:rsidR="003B3815" w:rsidRDefault="003B3815" w:rsidP="003B3815">
      <w:pPr>
        <w:widowControl/>
        <w:rPr>
          <w:b/>
        </w:rPr>
      </w:pPr>
      <w:r>
        <w:rPr>
          <w:rFonts w:ascii="黑体" w:eastAsia="黑体" w:hint="eastAsia"/>
          <w:b/>
          <w:sz w:val="24"/>
        </w:rPr>
        <w:t>1.代表性论文专著目录</w:t>
      </w:r>
      <w:r w:rsidRPr="005864AD">
        <w:rPr>
          <w:rFonts w:ascii="宋体" w:hAnsi="宋体" w:hint="eastAsia"/>
          <w:b/>
          <w:sz w:val="22"/>
          <w:szCs w:val="22"/>
        </w:rPr>
        <w:t>（不超过</w:t>
      </w:r>
      <w:r>
        <w:rPr>
          <w:rFonts w:ascii="宋体" w:hAnsi="宋体"/>
          <w:b/>
          <w:sz w:val="22"/>
          <w:szCs w:val="22"/>
        </w:rPr>
        <w:t>8</w:t>
      </w:r>
      <w:r w:rsidRPr="005864AD">
        <w:rPr>
          <w:rFonts w:ascii="宋体" w:hAnsi="宋体" w:hint="eastAsia"/>
          <w:b/>
          <w:sz w:val="22"/>
          <w:szCs w:val="22"/>
        </w:rPr>
        <w:t>篇）</w:t>
      </w:r>
    </w:p>
    <w:tbl>
      <w:tblPr>
        <w:tblW w:w="987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tblPr>
      <w:tblGrid>
        <w:gridCol w:w="782"/>
        <w:gridCol w:w="1843"/>
        <w:gridCol w:w="856"/>
        <w:gridCol w:w="1270"/>
        <w:gridCol w:w="1134"/>
        <w:gridCol w:w="1376"/>
        <w:gridCol w:w="900"/>
        <w:gridCol w:w="900"/>
        <w:gridCol w:w="809"/>
      </w:tblGrid>
      <w:tr w:rsidR="003B3815" w:rsidRPr="005864AD" w:rsidTr="00AA3011">
        <w:trPr>
          <w:trHeight w:val="454"/>
          <w:jc w:val="center"/>
        </w:trPr>
        <w:tc>
          <w:tcPr>
            <w:tcW w:w="782" w:type="dxa"/>
            <w:tcBorders>
              <w:top w:val="single" w:sz="12" w:space="0" w:color="auto"/>
              <w:left w:val="single" w:sz="12" w:space="0" w:color="auto"/>
              <w:bottom w:val="single" w:sz="6" w:space="0" w:color="auto"/>
              <w:right w:val="single" w:sz="6" w:space="0" w:color="auto"/>
            </w:tcBorders>
            <w:shd w:val="clear" w:color="auto" w:fill="auto"/>
            <w:vAlign w:val="center"/>
            <w:hideMark/>
          </w:tcPr>
          <w:p w:rsidR="003B3815" w:rsidRPr="005864AD" w:rsidRDefault="003B3815" w:rsidP="00AA3011">
            <w:pPr>
              <w:widowControl/>
              <w:jc w:val="center"/>
              <w:rPr>
                <w:rFonts w:ascii="宋体" w:hAnsi="宋体"/>
                <w:szCs w:val="21"/>
              </w:rPr>
            </w:pPr>
            <w:r w:rsidRPr="005864AD">
              <w:rPr>
                <w:rFonts w:ascii="宋体" w:hAnsi="宋体" w:hint="eastAsia"/>
                <w:szCs w:val="21"/>
              </w:rPr>
              <w:t>序号</w:t>
            </w:r>
          </w:p>
        </w:tc>
        <w:tc>
          <w:tcPr>
            <w:tcW w:w="1843" w:type="dxa"/>
            <w:tcBorders>
              <w:top w:val="single" w:sz="12" w:space="0" w:color="auto"/>
              <w:left w:val="single" w:sz="6" w:space="0" w:color="auto"/>
              <w:bottom w:val="single" w:sz="6" w:space="0" w:color="auto"/>
              <w:right w:val="single" w:sz="6" w:space="0" w:color="auto"/>
            </w:tcBorders>
            <w:shd w:val="clear" w:color="auto" w:fill="auto"/>
            <w:vAlign w:val="center"/>
            <w:hideMark/>
          </w:tcPr>
          <w:p w:rsidR="003B3815" w:rsidRPr="005864AD" w:rsidRDefault="003B3815" w:rsidP="00AA3011">
            <w:pPr>
              <w:widowControl/>
              <w:jc w:val="center"/>
              <w:rPr>
                <w:rFonts w:ascii="宋体" w:hAnsi="宋体"/>
                <w:szCs w:val="21"/>
              </w:rPr>
            </w:pPr>
            <w:r w:rsidRPr="005864AD">
              <w:rPr>
                <w:rFonts w:ascii="宋体" w:hAnsi="宋体" w:hint="eastAsia"/>
                <w:szCs w:val="21"/>
              </w:rPr>
              <w:t>论文名称/刊名/作者</w:t>
            </w:r>
          </w:p>
        </w:tc>
        <w:tc>
          <w:tcPr>
            <w:tcW w:w="856" w:type="dxa"/>
            <w:tcBorders>
              <w:top w:val="single" w:sz="12" w:space="0" w:color="auto"/>
              <w:left w:val="single" w:sz="6" w:space="0" w:color="auto"/>
              <w:bottom w:val="single" w:sz="6" w:space="0" w:color="auto"/>
              <w:right w:val="single" w:sz="6" w:space="0" w:color="auto"/>
            </w:tcBorders>
            <w:shd w:val="clear" w:color="auto" w:fill="auto"/>
            <w:vAlign w:val="center"/>
            <w:hideMark/>
          </w:tcPr>
          <w:p w:rsidR="003B3815" w:rsidRPr="005864AD" w:rsidRDefault="003B3815" w:rsidP="00AA3011">
            <w:pPr>
              <w:widowControl/>
              <w:jc w:val="center"/>
              <w:rPr>
                <w:rFonts w:ascii="宋体" w:hAnsi="宋体"/>
                <w:szCs w:val="21"/>
              </w:rPr>
            </w:pPr>
            <w:r w:rsidRPr="005864AD">
              <w:rPr>
                <w:rFonts w:ascii="宋体" w:hAnsi="宋体" w:hint="eastAsia"/>
                <w:szCs w:val="21"/>
              </w:rPr>
              <w:t>影响因子</w:t>
            </w:r>
          </w:p>
        </w:tc>
        <w:tc>
          <w:tcPr>
            <w:tcW w:w="1270" w:type="dxa"/>
            <w:tcBorders>
              <w:top w:val="single" w:sz="12" w:space="0" w:color="auto"/>
              <w:left w:val="single" w:sz="6" w:space="0" w:color="auto"/>
              <w:bottom w:val="single" w:sz="6" w:space="0" w:color="auto"/>
              <w:right w:val="single" w:sz="6" w:space="0" w:color="auto"/>
            </w:tcBorders>
            <w:shd w:val="clear" w:color="auto" w:fill="auto"/>
            <w:vAlign w:val="center"/>
            <w:hideMark/>
          </w:tcPr>
          <w:p w:rsidR="003B3815" w:rsidRPr="005864AD" w:rsidRDefault="003B3815" w:rsidP="00AA3011">
            <w:pPr>
              <w:widowControl/>
              <w:jc w:val="center"/>
              <w:rPr>
                <w:rFonts w:ascii="宋体" w:hAnsi="宋体"/>
                <w:szCs w:val="21"/>
              </w:rPr>
            </w:pPr>
            <w:r w:rsidRPr="005864AD">
              <w:rPr>
                <w:rFonts w:ascii="宋体" w:hAnsi="宋体" w:hint="eastAsia"/>
                <w:szCs w:val="21"/>
              </w:rPr>
              <w:t>年卷页码(xx年xx卷-xx 页)</w:t>
            </w:r>
          </w:p>
        </w:tc>
        <w:tc>
          <w:tcPr>
            <w:tcW w:w="1134" w:type="dxa"/>
            <w:tcBorders>
              <w:top w:val="single" w:sz="12" w:space="0" w:color="auto"/>
              <w:left w:val="single" w:sz="6" w:space="0" w:color="auto"/>
              <w:bottom w:val="single" w:sz="6" w:space="0" w:color="auto"/>
              <w:right w:val="single" w:sz="6" w:space="0" w:color="auto"/>
            </w:tcBorders>
            <w:shd w:val="clear" w:color="auto" w:fill="auto"/>
            <w:vAlign w:val="center"/>
            <w:hideMark/>
          </w:tcPr>
          <w:p w:rsidR="003B3815" w:rsidRPr="005864AD" w:rsidRDefault="003B3815" w:rsidP="00AA3011">
            <w:pPr>
              <w:widowControl/>
              <w:jc w:val="center"/>
              <w:rPr>
                <w:rFonts w:ascii="宋体" w:hAnsi="宋体"/>
                <w:szCs w:val="21"/>
              </w:rPr>
            </w:pPr>
            <w:r w:rsidRPr="005864AD">
              <w:rPr>
                <w:rFonts w:ascii="宋体" w:hAnsi="宋体" w:hint="eastAsia"/>
                <w:szCs w:val="21"/>
              </w:rPr>
              <w:t>发表时间 年 月 日</w:t>
            </w:r>
          </w:p>
        </w:tc>
        <w:tc>
          <w:tcPr>
            <w:tcW w:w="1376" w:type="dxa"/>
            <w:tcBorders>
              <w:top w:val="single" w:sz="12" w:space="0" w:color="auto"/>
              <w:left w:val="single" w:sz="6" w:space="0" w:color="auto"/>
              <w:bottom w:val="single" w:sz="6" w:space="0" w:color="auto"/>
              <w:right w:val="single" w:sz="6" w:space="0" w:color="auto"/>
            </w:tcBorders>
            <w:shd w:val="clear" w:color="auto" w:fill="auto"/>
            <w:vAlign w:val="center"/>
            <w:hideMark/>
          </w:tcPr>
          <w:p w:rsidR="003B3815" w:rsidRPr="005864AD" w:rsidRDefault="003B3815" w:rsidP="00AA3011">
            <w:pPr>
              <w:widowControl/>
              <w:jc w:val="center"/>
              <w:rPr>
                <w:rFonts w:ascii="宋体" w:hAnsi="宋体"/>
                <w:szCs w:val="21"/>
              </w:rPr>
            </w:pPr>
            <w:r w:rsidRPr="005864AD">
              <w:rPr>
                <w:rFonts w:ascii="宋体" w:hAnsi="宋体" w:hint="eastAsia"/>
                <w:szCs w:val="21"/>
              </w:rPr>
              <w:t>通讯作者/第一责任人</w:t>
            </w:r>
          </w:p>
        </w:tc>
        <w:tc>
          <w:tcPr>
            <w:tcW w:w="900" w:type="dxa"/>
            <w:tcBorders>
              <w:top w:val="single" w:sz="12" w:space="0" w:color="auto"/>
              <w:left w:val="single" w:sz="6" w:space="0" w:color="auto"/>
              <w:bottom w:val="single" w:sz="6" w:space="0" w:color="auto"/>
              <w:right w:val="single" w:sz="6" w:space="0" w:color="auto"/>
            </w:tcBorders>
            <w:shd w:val="clear" w:color="auto" w:fill="auto"/>
            <w:vAlign w:val="center"/>
            <w:hideMark/>
          </w:tcPr>
          <w:p w:rsidR="003B3815" w:rsidRPr="005864AD" w:rsidRDefault="003B3815" w:rsidP="00AA3011">
            <w:pPr>
              <w:widowControl/>
              <w:jc w:val="center"/>
              <w:rPr>
                <w:rFonts w:ascii="宋体" w:hAnsi="宋体"/>
                <w:szCs w:val="21"/>
              </w:rPr>
            </w:pPr>
            <w:r w:rsidRPr="005864AD">
              <w:rPr>
                <w:rFonts w:ascii="宋体" w:hAnsi="宋体" w:hint="eastAsia"/>
                <w:szCs w:val="21"/>
              </w:rPr>
              <w:t>SCI 他引次数</w:t>
            </w:r>
          </w:p>
        </w:tc>
        <w:tc>
          <w:tcPr>
            <w:tcW w:w="900" w:type="dxa"/>
            <w:tcBorders>
              <w:top w:val="single" w:sz="12" w:space="0" w:color="auto"/>
              <w:left w:val="single" w:sz="6" w:space="0" w:color="auto"/>
              <w:bottom w:val="single" w:sz="6" w:space="0" w:color="auto"/>
              <w:right w:val="single" w:sz="6" w:space="0" w:color="auto"/>
            </w:tcBorders>
            <w:shd w:val="clear" w:color="auto" w:fill="auto"/>
            <w:vAlign w:val="center"/>
            <w:hideMark/>
          </w:tcPr>
          <w:p w:rsidR="003B3815" w:rsidRPr="005864AD" w:rsidRDefault="003B3815" w:rsidP="00AA3011">
            <w:pPr>
              <w:widowControl/>
              <w:jc w:val="center"/>
              <w:rPr>
                <w:rFonts w:ascii="宋体" w:hAnsi="宋体"/>
                <w:szCs w:val="21"/>
              </w:rPr>
            </w:pPr>
            <w:r w:rsidRPr="005864AD">
              <w:rPr>
                <w:rFonts w:ascii="宋体" w:hAnsi="宋体" w:hint="eastAsia"/>
                <w:szCs w:val="21"/>
              </w:rPr>
              <w:t>他</w:t>
            </w:r>
            <w:proofErr w:type="gramStart"/>
            <w:r w:rsidRPr="005864AD">
              <w:rPr>
                <w:rFonts w:ascii="宋体" w:hAnsi="宋体" w:hint="eastAsia"/>
                <w:szCs w:val="21"/>
              </w:rPr>
              <w:t>引总次</w:t>
            </w:r>
            <w:proofErr w:type="gramEnd"/>
            <w:r w:rsidRPr="005864AD">
              <w:rPr>
                <w:rFonts w:ascii="宋体" w:hAnsi="宋体" w:hint="eastAsia"/>
                <w:szCs w:val="21"/>
              </w:rPr>
              <w:t xml:space="preserve">  数</w:t>
            </w:r>
          </w:p>
        </w:tc>
        <w:tc>
          <w:tcPr>
            <w:tcW w:w="809" w:type="dxa"/>
            <w:tcBorders>
              <w:top w:val="single" w:sz="12" w:space="0" w:color="auto"/>
              <w:left w:val="single" w:sz="6" w:space="0" w:color="auto"/>
              <w:bottom w:val="single" w:sz="6" w:space="0" w:color="auto"/>
              <w:right w:val="single" w:sz="12" w:space="0" w:color="auto"/>
            </w:tcBorders>
            <w:shd w:val="clear" w:color="auto" w:fill="auto"/>
            <w:vAlign w:val="center"/>
            <w:hideMark/>
          </w:tcPr>
          <w:p w:rsidR="003B3815" w:rsidRPr="005864AD" w:rsidRDefault="003B3815" w:rsidP="00AA3011">
            <w:pPr>
              <w:widowControl/>
              <w:jc w:val="center"/>
              <w:rPr>
                <w:rFonts w:ascii="宋体" w:hAnsi="宋体"/>
                <w:szCs w:val="21"/>
              </w:rPr>
            </w:pPr>
            <w:r w:rsidRPr="005864AD">
              <w:rPr>
                <w:rFonts w:ascii="宋体" w:hAnsi="宋体" w:hint="eastAsia"/>
                <w:szCs w:val="21"/>
              </w:rPr>
              <w:t>是否国内完成</w:t>
            </w:r>
          </w:p>
        </w:tc>
      </w:tr>
      <w:tr w:rsidR="00B57689" w:rsidRPr="005864AD" w:rsidTr="00B57689">
        <w:trPr>
          <w:trHeight w:val="624"/>
          <w:jc w:val="center"/>
        </w:trPr>
        <w:tc>
          <w:tcPr>
            <w:tcW w:w="782" w:type="dxa"/>
            <w:tcBorders>
              <w:top w:val="single" w:sz="6" w:space="0" w:color="auto"/>
              <w:left w:val="single" w:sz="12" w:space="0" w:color="auto"/>
              <w:bottom w:val="single" w:sz="6" w:space="0" w:color="auto"/>
              <w:right w:val="single" w:sz="6" w:space="0" w:color="auto"/>
            </w:tcBorders>
            <w:shd w:val="clear" w:color="auto" w:fill="auto"/>
            <w:vAlign w:val="center"/>
          </w:tcPr>
          <w:p w:rsidR="00B57689" w:rsidRPr="005864AD" w:rsidRDefault="00B57689" w:rsidP="00B57689">
            <w:pPr>
              <w:widowControl/>
              <w:jc w:val="center"/>
              <w:rPr>
                <w:rFonts w:ascii="宋体" w:hAnsi="宋体"/>
                <w:szCs w:val="21"/>
              </w:rPr>
            </w:pPr>
            <w:r>
              <w:rPr>
                <w:rFonts w:ascii="宋体" w:hAnsi="宋体"/>
                <w:szCs w:val="21"/>
              </w:rPr>
              <w:t>1</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Pr="00137E3A" w:rsidRDefault="00CD7C99" w:rsidP="00B57689">
            <w:pPr>
              <w:widowControl/>
              <w:jc w:val="left"/>
            </w:pPr>
            <w:hyperlink r:id="rId11" w:tgtFrame="_blank" w:history="1">
              <w:r w:rsidR="00B57689" w:rsidRPr="00137E3A">
                <w:rPr>
                  <w:rFonts w:hint="eastAsia"/>
                </w:rPr>
                <w:t>土地生态化整治与景观设计</w:t>
              </w:r>
            </w:hyperlink>
            <w:r w:rsidR="00B57689">
              <w:t>/</w:t>
            </w:r>
            <w:r w:rsidR="00B57689">
              <w:rPr>
                <w:rFonts w:hint="eastAsia"/>
              </w:rPr>
              <w:t>中国土地科学</w:t>
            </w:r>
            <w:r w:rsidR="00B57689">
              <w:rPr>
                <w:rFonts w:hint="eastAsia"/>
              </w:rPr>
              <w:t>/</w:t>
            </w:r>
            <w:r w:rsidR="00B57689">
              <w:rPr>
                <w:rFonts w:hint="eastAsia"/>
              </w:rPr>
              <w:t>陈百明</w:t>
            </w:r>
            <w:r w:rsidR="00941CE3">
              <w:rPr>
                <w:rFonts w:hint="eastAsia"/>
              </w:rPr>
              <w:t>,</w:t>
            </w:r>
            <w:r w:rsidR="00B57689">
              <w:rPr>
                <w:rFonts w:hint="eastAsia"/>
              </w:rPr>
              <w:t xml:space="preserve"> </w:t>
            </w:r>
            <w:r w:rsidR="00B57689">
              <w:rPr>
                <w:rFonts w:hint="eastAsia"/>
              </w:rPr>
              <w:t>谷晓坤</w:t>
            </w:r>
            <w:r w:rsidR="00941CE3">
              <w:t>,</w:t>
            </w:r>
            <w:r w:rsidR="00B57689">
              <w:rPr>
                <w:rFonts w:hint="eastAsia"/>
              </w:rPr>
              <w:t>张正峰</w:t>
            </w:r>
            <w:r w:rsidR="00941CE3">
              <w:rPr>
                <w:rFonts w:hint="eastAsia"/>
              </w:rPr>
              <w:t>,</w:t>
            </w:r>
            <w:r w:rsidR="00B57689">
              <w:rPr>
                <w:rFonts w:hint="eastAsia"/>
              </w:rPr>
              <w:t>周小平</w:t>
            </w:r>
            <w:r w:rsidR="00941CE3">
              <w:t>,</w:t>
            </w:r>
            <w:r w:rsidR="00B57689">
              <w:rPr>
                <w:rFonts w:hint="eastAsia"/>
              </w:rPr>
              <w:t>柴铎</w:t>
            </w:r>
          </w:p>
        </w:tc>
        <w:tc>
          <w:tcPr>
            <w:tcW w:w="856"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Pr="005864AD" w:rsidRDefault="00B57689" w:rsidP="00B57689">
            <w:pPr>
              <w:rPr>
                <w:rFonts w:ascii="宋体" w:hAnsi="宋体"/>
                <w:kern w:val="0"/>
                <w:szCs w:val="21"/>
              </w:rPr>
            </w:pPr>
          </w:p>
        </w:tc>
        <w:tc>
          <w:tcPr>
            <w:tcW w:w="1270"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Pr="005864AD" w:rsidRDefault="00B57689" w:rsidP="00B57689">
            <w:pPr>
              <w:widowControl/>
              <w:jc w:val="left"/>
              <w:rPr>
                <w:rFonts w:ascii="宋体" w:hAnsi="宋体"/>
                <w:szCs w:val="21"/>
              </w:rPr>
            </w:pPr>
            <w:r w:rsidRPr="00B57689">
              <w:rPr>
                <w:rFonts w:ascii="宋体" w:hAnsi="宋体"/>
                <w:szCs w:val="21"/>
              </w:rPr>
              <w:t>2011,06, 10-14</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Pr="005864AD" w:rsidRDefault="00B57689" w:rsidP="00B57689">
            <w:pPr>
              <w:widowControl/>
              <w:jc w:val="left"/>
              <w:rPr>
                <w:rFonts w:ascii="宋体" w:hAnsi="宋体"/>
                <w:szCs w:val="21"/>
              </w:rPr>
            </w:pPr>
            <w:r>
              <w:rPr>
                <w:rFonts w:ascii="宋体" w:hAnsi="宋体" w:hint="eastAsia"/>
                <w:szCs w:val="21"/>
              </w:rPr>
              <w:t>2</w:t>
            </w:r>
            <w:r>
              <w:rPr>
                <w:rFonts w:ascii="宋体" w:hAnsi="宋体"/>
                <w:szCs w:val="21"/>
              </w:rPr>
              <w:t>011</w:t>
            </w:r>
          </w:p>
        </w:tc>
        <w:tc>
          <w:tcPr>
            <w:tcW w:w="1376"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Pr="005864AD" w:rsidRDefault="00B57689" w:rsidP="00B57689">
            <w:pPr>
              <w:widowControl/>
              <w:jc w:val="left"/>
              <w:rPr>
                <w:rFonts w:ascii="宋体" w:hAnsi="宋体"/>
                <w:szCs w:val="21"/>
              </w:rPr>
            </w:pPr>
            <w:r>
              <w:rPr>
                <w:rFonts w:ascii="宋体" w:hAnsi="宋体" w:hint="eastAsia"/>
                <w:szCs w:val="21"/>
              </w:rPr>
              <w:t>谷晓坤</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Pr="005864AD" w:rsidRDefault="00B57689" w:rsidP="00B57689">
            <w:pPr>
              <w:widowControl/>
              <w:jc w:val="left"/>
              <w:rPr>
                <w:rFonts w:ascii="宋体" w:hAnsi="宋体"/>
                <w:szCs w:val="21"/>
              </w:rPr>
            </w:pP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Pr="005864AD" w:rsidRDefault="00B57689" w:rsidP="00B57689">
            <w:pPr>
              <w:widowControl/>
              <w:jc w:val="left"/>
              <w:rPr>
                <w:rFonts w:ascii="宋体" w:hAnsi="宋体"/>
                <w:szCs w:val="21"/>
              </w:rPr>
            </w:pPr>
            <w:r>
              <w:rPr>
                <w:rFonts w:ascii="宋体" w:hAnsi="宋体" w:hint="eastAsia"/>
                <w:szCs w:val="21"/>
              </w:rPr>
              <w:t>9</w:t>
            </w:r>
            <w:r>
              <w:rPr>
                <w:rFonts w:ascii="宋体" w:hAnsi="宋体"/>
                <w:szCs w:val="21"/>
              </w:rPr>
              <w:t>5</w:t>
            </w:r>
          </w:p>
        </w:tc>
        <w:tc>
          <w:tcPr>
            <w:tcW w:w="809" w:type="dxa"/>
            <w:tcBorders>
              <w:top w:val="single" w:sz="6" w:space="0" w:color="auto"/>
              <w:left w:val="single" w:sz="6" w:space="0" w:color="auto"/>
              <w:bottom w:val="single" w:sz="6" w:space="0" w:color="auto"/>
              <w:right w:val="single" w:sz="12" w:space="0" w:color="auto"/>
            </w:tcBorders>
            <w:shd w:val="clear" w:color="auto" w:fill="auto"/>
            <w:vAlign w:val="center"/>
          </w:tcPr>
          <w:p w:rsidR="00B57689" w:rsidRPr="005864AD" w:rsidRDefault="00B57689" w:rsidP="00B57689">
            <w:pPr>
              <w:widowControl/>
              <w:jc w:val="left"/>
              <w:rPr>
                <w:rFonts w:ascii="宋体" w:hAnsi="宋体"/>
                <w:szCs w:val="21"/>
              </w:rPr>
            </w:pPr>
            <w:r w:rsidRPr="005864AD">
              <w:rPr>
                <w:rFonts w:ascii="宋体" w:hAnsi="宋体" w:hint="eastAsia"/>
                <w:szCs w:val="21"/>
              </w:rPr>
              <w:t>是</w:t>
            </w:r>
          </w:p>
        </w:tc>
      </w:tr>
      <w:tr w:rsidR="00B57689" w:rsidRPr="005864AD" w:rsidTr="009B13F7">
        <w:trPr>
          <w:trHeight w:val="624"/>
          <w:jc w:val="center"/>
        </w:trPr>
        <w:tc>
          <w:tcPr>
            <w:tcW w:w="782" w:type="dxa"/>
            <w:tcBorders>
              <w:top w:val="single" w:sz="6" w:space="0" w:color="auto"/>
              <w:left w:val="single" w:sz="12" w:space="0" w:color="auto"/>
              <w:bottom w:val="single" w:sz="6" w:space="0" w:color="auto"/>
              <w:right w:val="single" w:sz="6" w:space="0" w:color="auto"/>
            </w:tcBorders>
            <w:shd w:val="clear" w:color="auto" w:fill="auto"/>
            <w:vAlign w:val="center"/>
          </w:tcPr>
          <w:p w:rsidR="00B57689" w:rsidRPr="005864AD" w:rsidRDefault="00B57689" w:rsidP="00B57689">
            <w:pPr>
              <w:widowControl/>
              <w:jc w:val="center"/>
              <w:rPr>
                <w:rFonts w:ascii="宋体" w:hAnsi="宋体"/>
                <w:szCs w:val="21"/>
              </w:rPr>
            </w:pPr>
            <w:r>
              <w:rPr>
                <w:rFonts w:ascii="宋体" w:hAnsi="宋体"/>
                <w:szCs w:val="21"/>
              </w:rPr>
              <w:t>2</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Default="00CD7C99" w:rsidP="00B57689">
            <w:pPr>
              <w:widowControl/>
              <w:jc w:val="left"/>
            </w:pPr>
            <w:hyperlink r:id="rId12" w:tgtFrame="_blank" w:history="1">
              <w:r w:rsidR="00B57689" w:rsidRPr="00137E3A">
                <w:rPr>
                  <w:rFonts w:hint="eastAsia"/>
                </w:rPr>
                <w:t>土地整理的资源与经济效益评估方法</w:t>
              </w:r>
            </w:hyperlink>
            <w:r w:rsidR="00B57689">
              <w:t>/</w:t>
            </w:r>
            <w:r w:rsidR="00B57689">
              <w:rPr>
                <w:rFonts w:hint="eastAsia"/>
              </w:rPr>
              <w:t>农业工程学报</w:t>
            </w:r>
            <w:r w:rsidR="00B57689">
              <w:rPr>
                <w:rFonts w:hint="eastAsia"/>
              </w:rPr>
              <w:t>/</w:t>
            </w:r>
            <w:r w:rsidR="00B57689">
              <w:rPr>
                <w:rFonts w:hint="eastAsia"/>
              </w:rPr>
              <w:t>张正峰</w:t>
            </w:r>
            <w:r w:rsidR="00941CE3">
              <w:t>,</w:t>
            </w:r>
            <w:r w:rsidR="00B57689">
              <w:rPr>
                <w:rFonts w:hint="eastAsia"/>
              </w:rPr>
              <w:t>赵伟</w:t>
            </w:r>
          </w:p>
        </w:tc>
        <w:tc>
          <w:tcPr>
            <w:tcW w:w="856"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Pr="005864AD" w:rsidRDefault="00B57689" w:rsidP="00B57689">
            <w:pPr>
              <w:rPr>
                <w:rFonts w:ascii="宋体" w:hAnsi="宋体"/>
                <w:kern w:val="0"/>
                <w:szCs w:val="21"/>
              </w:rPr>
            </w:pPr>
          </w:p>
        </w:tc>
        <w:tc>
          <w:tcPr>
            <w:tcW w:w="1270"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Default="00B57689" w:rsidP="00B57689">
            <w:pPr>
              <w:widowControl/>
              <w:jc w:val="left"/>
              <w:rPr>
                <w:rFonts w:ascii="宋体" w:hAnsi="宋体"/>
                <w:szCs w:val="21"/>
              </w:rPr>
            </w:pPr>
            <w:r>
              <w:rPr>
                <w:rFonts w:ascii="宋体" w:hAnsi="宋体" w:hint="eastAsia"/>
                <w:szCs w:val="21"/>
              </w:rPr>
              <w:t>2</w:t>
            </w:r>
            <w:r>
              <w:rPr>
                <w:rFonts w:ascii="宋体" w:hAnsi="宋体"/>
                <w:szCs w:val="21"/>
              </w:rPr>
              <w:t>011</w:t>
            </w:r>
            <w:r>
              <w:rPr>
                <w:rFonts w:ascii="宋体" w:hAnsi="宋体" w:hint="eastAsia"/>
                <w:szCs w:val="21"/>
              </w:rPr>
              <w:t>，2</w:t>
            </w:r>
            <w:r>
              <w:rPr>
                <w:rFonts w:ascii="宋体" w:hAnsi="宋体"/>
                <w:szCs w:val="21"/>
              </w:rPr>
              <w:t>7</w:t>
            </w:r>
            <w:r>
              <w:rPr>
                <w:rFonts w:ascii="宋体" w:hAnsi="宋体" w:hint="eastAsia"/>
                <w:szCs w:val="21"/>
              </w:rPr>
              <w:t>，</w:t>
            </w:r>
            <w:r>
              <w:rPr>
                <w:rFonts w:ascii="宋体" w:hAnsi="宋体"/>
                <w:szCs w:val="21"/>
              </w:rPr>
              <w:t>295</w:t>
            </w:r>
            <w:r>
              <w:rPr>
                <w:rFonts w:ascii="宋体" w:hAnsi="宋体" w:hint="eastAsia"/>
                <w:szCs w:val="21"/>
              </w:rPr>
              <w:t>-</w:t>
            </w:r>
            <w:r>
              <w:rPr>
                <w:rFonts w:ascii="宋体" w:hAnsi="宋体"/>
                <w:szCs w:val="21"/>
              </w:rPr>
              <w:t>299</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Default="00B57689" w:rsidP="00B57689">
            <w:pPr>
              <w:widowControl/>
              <w:jc w:val="left"/>
              <w:rPr>
                <w:rFonts w:ascii="宋体" w:hAnsi="宋体"/>
                <w:szCs w:val="21"/>
              </w:rPr>
            </w:pPr>
            <w:r>
              <w:rPr>
                <w:rFonts w:ascii="宋体" w:hAnsi="宋体" w:hint="eastAsia"/>
                <w:szCs w:val="21"/>
              </w:rPr>
              <w:t>2</w:t>
            </w:r>
            <w:r>
              <w:rPr>
                <w:rFonts w:ascii="宋体" w:hAnsi="宋体"/>
                <w:szCs w:val="21"/>
              </w:rPr>
              <w:t>011</w:t>
            </w:r>
          </w:p>
        </w:tc>
        <w:tc>
          <w:tcPr>
            <w:tcW w:w="1376"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Default="00B57689" w:rsidP="00B57689">
            <w:pPr>
              <w:widowControl/>
              <w:jc w:val="left"/>
              <w:rPr>
                <w:rFonts w:ascii="宋体" w:hAnsi="宋体"/>
                <w:szCs w:val="21"/>
              </w:rPr>
            </w:pPr>
            <w:r>
              <w:rPr>
                <w:rFonts w:ascii="宋体" w:hAnsi="宋体" w:hint="eastAsia"/>
                <w:szCs w:val="21"/>
              </w:rPr>
              <w:t>张正峰</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Pr="005864AD" w:rsidRDefault="00B57689" w:rsidP="00B57689">
            <w:pPr>
              <w:widowControl/>
              <w:jc w:val="left"/>
              <w:rPr>
                <w:rFonts w:ascii="宋体" w:hAnsi="宋体"/>
                <w:szCs w:val="21"/>
              </w:rPr>
            </w:pP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Default="00B57689" w:rsidP="00B57689">
            <w:pPr>
              <w:widowControl/>
              <w:jc w:val="left"/>
              <w:rPr>
                <w:rFonts w:ascii="宋体" w:hAnsi="宋体"/>
                <w:szCs w:val="21"/>
              </w:rPr>
            </w:pPr>
            <w:r>
              <w:rPr>
                <w:rFonts w:ascii="宋体" w:hAnsi="宋体" w:hint="eastAsia"/>
                <w:szCs w:val="21"/>
              </w:rPr>
              <w:t>1</w:t>
            </w:r>
            <w:r>
              <w:rPr>
                <w:rFonts w:ascii="宋体" w:hAnsi="宋体"/>
                <w:szCs w:val="21"/>
              </w:rPr>
              <w:t>36</w:t>
            </w:r>
          </w:p>
        </w:tc>
        <w:tc>
          <w:tcPr>
            <w:tcW w:w="809" w:type="dxa"/>
            <w:tcBorders>
              <w:top w:val="single" w:sz="6" w:space="0" w:color="auto"/>
              <w:left w:val="single" w:sz="6" w:space="0" w:color="auto"/>
              <w:bottom w:val="single" w:sz="6" w:space="0" w:color="auto"/>
              <w:right w:val="single" w:sz="12" w:space="0" w:color="auto"/>
            </w:tcBorders>
            <w:shd w:val="clear" w:color="auto" w:fill="auto"/>
            <w:vAlign w:val="center"/>
          </w:tcPr>
          <w:p w:rsidR="00B57689" w:rsidRPr="005864AD" w:rsidRDefault="00B57689" w:rsidP="00B57689">
            <w:pPr>
              <w:widowControl/>
              <w:jc w:val="left"/>
              <w:rPr>
                <w:rFonts w:ascii="宋体" w:hAnsi="宋体"/>
                <w:szCs w:val="21"/>
              </w:rPr>
            </w:pPr>
            <w:r w:rsidRPr="005864AD">
              <w:rPr>
                <w:rFonts w:ascii="宋体" w:hAnsi="宋体" w:hint="eastAsia"/>
                <w:szCs w:val="21"/>
              </w:rPr>
              <w:t>是</w:t>
            </w:r>
          </w:p>
        </w:tc>
      </w:tr>
      <w:tr w:rsidR="00B57689" w:rsidRPr="005864AD" w:rsidTr="009B13F7">
        <w:trPr>
          <w:trHeight w:val="624"/>
          <w:jc w:val="center"/>
        </w:trPr>
        <w:tc>
          <w:tcPr>
            <w:tcW w:w="782"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B57689" w:rsidRPr="005864AD" w:rsidRDefault="00B57689" w:rsidP="00B57689">
            <w:pPr>
              <w:widowControl/>
              <w:jc w:val="center"/>
              <w:rPr>
                <w:rFonts w:ascii="宋体" w:hAnsi="宋体"/>
                <w:szCs w:val="21"/>
              </w:rPr>
            </w:pPr>
            <w:r w:rsidRPr="005864AD">
              <w:rPr>
                <w:rFonts w:ascii="宋体" w:hAnsi="宋体" w:hint="eastAsia"/>
                <w:szCs w:val="21"/>
              </w:rPr>
              <w:t>3</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Pr="00B57689" w:rsidRDefault="00B57689" w:rsidP="00B57689">
            <w:pPr>
              <w:widowControl/>
              <w:jc w:val="left"/>
              <w:rPr>
                <w:szCs w:val="21"/>
              </w:rPr>
            </w:pPr>
            <w:r w:rsidRPr="00B57689">
              <w:rPr>
                <w:rFonts w:eastAsia="微软雅黑"/>
                <w:color w:val="000000"/>
                <w:szCs w:val="21"/>
                <w:shd w:val="clear" w:color="auto" w:fill="FFFFFF"/>
              </w:rPr>
              <w:t>Changes resulting from a land consolidation project (</w:t>
            </w:r>
            <w:proofErr w:type="spellStart"/>
            <w:r w:rsidRPr="00B57689">
              <w:rPr>
                <w:rFonts w:eastAsia="微软雅黑"/>
                <w:color w:val="000000"/>
                <w:szCs w:val="21"/>
                <w:shd w:val="clear" w:color="auto" w:fill="FFFFFF"/>
              </w:rPr>
              <w:t>lcp</w:t>
            </w:r>
            <w:proofErr w:type="spellEnd"/>
            <w:r w:rsidRPr="00B57689">
              <w:rPr>
                <w:rFonts w:eastAsia="微软雅黑"/>
                <w:color w:val="000000"/>
                <w:szCs w:val="21"/>
                <w:shd w:val="clear" w:color="auto" w:fill="FFFFFF"/>
              </w:rPr>
              <w:t xml:space="preserve">) and its resource–environment effects: a case study in </w:t>
            </w:r>
            <w:proofErr w:type="spellStart"/>
            <w:r w:rsidRPr="00B57689">
              <w:rPr>
                <w:rFonts w:eastAsia="微软雅黑"/>
                <w:color w:val="000000"/>
                <w:szCs w:val="21"/>
                <w:shd w:val="clear" w:color="auto" w:fill="FFFFFF"/>
              </w:rPr>
              <w:t>tianmen</w:t>
            </w:r>
            <w:proofErr w:type="spellEnd"/>
            <w:r w:rsidRPr="00B57689">
              <w:rPr>
                <w:rFonts w:eastAsia="微软雅黑"/>
                <w:color w:val="000000"/>
                <w:szCs w:val="21"/>
                <w:shd w:val="clear" w:color="auto" w:fill="FFFFFF"/>
              </w:rPr>
              <w:t xml:space="preserve"> city of </w:t>
            </w:r>
            <w:proofErr w:type="spellStart"/>
            <w:r w:rsidRPr="00B57689">
              <w:rPr>
                <w:rFonts w:eastAsia="微软雅黑"/>
                <w:color w:val="000000"/>
                <w:szCs w:val="21"/>
                <w:shd w:val="clear" w:color="auto" w:fill="FFFFFF"/>
              </w:rPr>
              <w:t>hubei</w:t>
            </w:r>
            <w:proofErr w:type="spellEnd"/>
            <w:r w:rsidRPr="00B57689">
              <w:rPr>
                <w:rFonts w:eastAsia="微软雅黑"/>
                <w:color w:val="000000"/>
                <w:szCs w:val="21"/>
                <w:shd w:val="clear" w:color="auto" w:fill="FFFFFF"/>
              </w:rPr>
              <w:t xml:space="preserve"> province, china</w:t>
            </w:r>
            <w:r>
              <w:rPr>
                <w:rFonts w:eastAsia="微软雅黑"/>
                <w:color w:val="000000"/>
                <w:szCs w:val="21"/>
                <w:shd w:val="clear" w:color="auto" w:fill="FFFFFF"/>
              </w:rPr>
              <w:t xml:space="preserve">/ </w:t>
            </w:r>
            <w:r w:rsidRPr="00B57689">
              <w:rPr>
                <w:rFonts w:eastAsia="微软雅黑"/>
                <w:color w:val="000000"/>
                <w:szCs w:val="21"/>
                <w:shd w:val="clear" w:color="auto" w:fill="FFFFFF"/>
              </w:rPr>
              <w:t xml:space="preserve">Land Use Policy/ ZHANG </w:t>
            </w:r>
            <w:proofErr w:type="spellStart"/>
            <w:r w:rsidRPr="00B57689">
              <w:rPr>
                <w:rFonts w:eastAsia="微软雅黑"/>
                <w:color w:val="000000"/>
                <w:szCs w:val="21"/>
                <w:shd w:val="clear" w:color="auto" w:fill="FFFFFF"/>
              </w:rPr>
              <w:t>Zhengfeng</w:t>
            </w:r>
            <w:proofErr w:type="spellEnd"/>
            <w:r w:rsidRPr="00B57689">
              <w:rPr>
                <w:rFonts w:eastAsia="微软雅黑"/>
                <w:color w:val="000000"/>
                <w:szCs w:val="21"/>
                <w:shd w:val="clear" w:color="auto" w:fill="FFFFFF"/>
              </w:rPr>
              <w:t xml:space="preserve">, ZHAO </w:t>
            </w:r>
            <w:proofErr w:type="spellStart"/>
            <w:r w:rsidRPr="00B57689">
              <w:rPr>
                <w:rFonts w:eastAsia="微软雅黑"/>
                <w:color w:val="000000"/>
                <w:szCs w:val="21"/>
                <w:shd w:val="clear" w:color="auto" w:fill="FFFFFF"/>
              </w:rPr>
              <w:t>Wei,GU</w:t>
            </w:r>
            <w:proofErr w:type="spellEnd"/>
            <w:r w:rsidRPr="00B57689">
              <w:rPr>
                <w:rFonts w:eastAsia="微软雅黑"/>
                <w:color w:val="000000"/>
                <w:szCs w:val="21"/>
                <w:shd w:val="clear" w:color="auto" w:fill="FFFFFF"/>
              </w:rPr>
              <w:t xml:space="preserve"> </w:t>
            </w:r>
            <w:proofErr w:type="spellStart"/>
            <w:r w:rsidRPr="00B57689">
              <w:rPr>
                <w:rFonts w:eastAsia="微软雅黑"/>
                <w:color w:val="000000"/>
                <w:szCs w:val="21"/>
                <w:shd w:val="clear" w:color="auto" w:fill="FFFFFF"/>
              </w:rPr>
              <w:t>Xaiokun</w:t>
            </w:r>
            <w:proofErr w:type="spellEnd"/>
            <w:r w:rsidRPr="00B57689">
              <w:rPr>
                <w:rFonts w:eastAsia="微软雅黑"/>
                <w:color w:val="000000"/>
                <w:szCs w:val="21"/>
                <w:shd w:val="clear" w:color="auto" w:fill="FFFFFF"/>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Pr="005864AD" w:rsidRDefault="00B57689" w:rsidP="00B57689">
            <w:pPr>
              <w:rPr>
                <w:rFonts w:ascii="宋体" w:hAnsi="宋体"/>
                <w:kern w:val="0"/>
                <w:szCs w:val="21"/>
              </w:rPr>
            </w:pPr>
          </w:p>
        </w:tc>
        <w:tc>
          <w:tcPr>
            <w:tcW w:w="1270"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Pr="005864AD" w:rsidRDefault="00B57689" w:rsidP="00B57689">
            <w:pPr>
              <w:widowControl/>
              <w:jc w:val="left"/>
              <w:rPr>
                <w:rFonts w:ascii="宋体" w:hAnsi="宋体"/>
                <w:szCs w:val="21"/>
              </w:rPr>
            </w:pPr>
            <w:r>
              <w:rPr>
                <w:rFonts w:ascii="宋体" w:hAnsi="宋体" w:hint="eastAsia"/>
                <w:szCs w:val="21"/>
              </w:rPr>
              <w:t>2</w:t>
            </w:r>
            <w:r>
              <w:rPr>
                <w:rFonts w:ascii="宋体" w:hAnsi="宋体"/>
                <w:szCs w:val="21"/>
              </w:rPr>
              <w:t>014,</w:t>
            </w:r>
            <w:r w:rsidRPr="00B57689">
              <w:rPr>
                <w:rFonts w:ascii="宋体" w:hAnsi="宋体"/>
                <w:szCs w:val="21"/>
              </w:rPr>
              <w:t xml:space="preserve"> 40, 74-82</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Pr="005864AD" w:rsidRDefault="00B57689" w:rsidP="00B57689">
            <w:pPr>
              <w:widowControl/>
              <w:jc w:val="left"/>
              <w:rPr>
                <w:rFonts w:ascii="宋体" w:hAnsi="宋体"/>
                <w:szCs w:val="21"/>
              </w:rPr>
            </w:pPr>
            <w:r>
              <w:rPr>
                <w:rFonts w:ascii="宋体" w:hAnsi="宋体" w:hint="eastAsia"/>
                <w:szCs w:val="21"/>
              </w:rPr>
              <w:t>2</w:t>
            </w:r>
            <w:r>
              <w:rPr>
                <w:rFonts w:ascii="宋体" w:hAnsi="宋体"/>
                <w:szCs w:val="21"/>
              </w:rPr>
              <w:t>014</w:t>
            </w:r>
          </w:p>
        </w:tc>
        <w:tc>
          <w:tcPr>
            <w:tcW w:w="1376"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Pr="005864AD" w:rsidRDefault="00B57689" w:rsidP="00B57689">
            <w:pPr>
              <w:widowControl/>
              <w:jc w:val="left"/>
              <w:rPr>
                <w:rFonts w:ascii="宋体" w:hAnsi="宋体"/>
                <w:szCs w:val="21"/>
              </w:rPr>
            </w:pPr>
            <w:r w:rsidRPr="00B57689">
              <w:rPr>
                <w:rFonts w:eastAsia="微软雅黑"/>
                <w:color w:val="000000"/>
                <w:szCs w:val="21"/>
                <w:shd w:val="clear" w:color="auto" w:fill="FFFFFF"/>
              </w:rPr>
              <w:t xml:space="preserve">ZHANG </w:t>
            </w:r>
            <w:proofErr w:type="spellStart"/>
            <w:r w:rsidRPr="00B57689">
              <w:rPr>
                <w:rFonts w:eastAsia="微软雅黑"/>
                <w:color w:val="000000"/>
                <w:szCs w:val="21"/>
                <w:shd w:val="clear" w:color="auto" w:fill="FFFFFF"/>
              </w:rPr>
              <w:t>Zhengfeng</w:t>
            </w:r>
            <w:proofErr w:type="spellEnd"/>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Pr="005864AD" w:rsidRDefault="00586D1B" w:rsidP="00B57689">
            <w:pPr>
              <w:widowControl/>
              <w:jc w:val="left"/>
              <w:rPr>
                <w:rFonts w:ascii="宋体" w:hAnsi="宋体"/>
                <w:szCs w:val="21"/>
              </w:rPr>
            </w:pPr>
            <w:r>
              <w:rPr>
                <w:rFonts w:ascii="宋体" w:hAnsi="宋体" w:hint="eastAsia"/>
                <w:szCs w:val="21"/>
              </w:rPr>
              <w:t>9</w:t>
            </w:r>
            <w:r>
              <w:rPr>
                <w:rFonts w:ascii="宋体" w:hAnsi="宋体"/>
                <w:szCs w:val="21"/>
              </w:rPr>
              <w:t>6</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rsidR="00B57689" w:rsidRPr="005864AD" w:rsidRDefault="00586D1B" w:rsidP="00B57689">
            <w:pPr>
              <w:widowControl/>
              <w:jc w:val="left"/>
              <w:rPr>
                <w:rFonts w:ascii="宋体" w:hAnsi="宋体"/>
                <w:szCs w:val="21"/>
              </w:rPr>
            </w:pPr>
            <w:r>
              <w:rPr>
                <w:rFonts w:ascii="宋体" w:hAnsi="宋体" w:hint="eastAsia"/>
                <w:szCs w:val="21"/>
              </w:rPr>
              <w:t>9</w:t>
            </w:r>
            <w:r>
              <w:rPr>
                <w:rFonts w:ascii="宋体" w:hAnsi="宋体"/>
                <w:szCs w:val="21"/>
              </w:rPr>
              <w:t>6</w:t>
            </w:r>
          </w:p>
        </w:tc>
        <w:tc>
          <w:tcPr>
            <w:tcW w:w="809" w:type="dxa"/>
            <w:tcBorders>
              <w:top w:val="single" w:sz="6" w:space="0" w:color="auto"/>
              <w:left w:val="single" w:sz="6" w:space="0" w:color="auto"/>
              <w:bottom w:val="single" w:sz="6" w:space="0" w:color="auto"/>
              <w:right w:val="single" w:sz="12" w:space="0" w:color="auto"/>
            </w:tcBorders>
            <w:shd w:val="clear" w:color="auto" w:fill="auto"/>
            <w:vAlign w:val="center"/>
            <w:hideMark/>
          </w:tcPr>
          <w:p w:rsidR="00B57689" w:rsidRPr="005864AD" w:rsidRDefault="00B57689" w:rsidP="00B57689">
            <w:pPr>
              <w:widowControl/>
              <w:jc w:val="left"/>
              <w:rPr>
                <w:rFonts w:ascii="宋体" w:hAnsi="宋体"/>
                <w:szCs w:val="21"/>
              </w:rPr>
            </w:pPr>
            <w:r w:rsidRPr="005864AD">
              <w:rPr>
                <w:rFonts w:ascii="宋体" w:hAnsi="宋体" w:hint="eastAsia"/>
                <w:szCs w:val="21"/>
              </w:rPr>
              <w:t>是</w:t>
            </w:r>
          </w:p>
        </w:tc>
      </w:tr>
      <w:tr w:rsidR="00941CE3" w:rsidRPr="005864AD" w:rsidTr="009B13F7">
        <w:trPr>
          <w:trHeight w:val="624"/>
          <w:jc w:val="center"/>
        </w:trPr>
        <w:tc>
          <w:tcPr>
            <w:tcW w:w="782"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41CE3" w:rsidRPr="005864AD" w:rsidRDefault="00941CE3" w:rsidP="00941CE3">
            <w:pPr>
              <w:widowControl/>
              <w:jc w:val="center"/>
              <w:rPr>
                <w:rFonts w:ascii="宋体" w:hAnsi="宋体"/>
                <w:szCs w:val="21"/>
              </w:rPr>
            </w:pPr>
            <w:r w:rsidRPr="005864AD">
              <w:rPr>
                <w:rFonts w:ascii="宋体" w:hAnsi="宋体" w:hint="eastAsia"/>
                <w:szCs w:val="21"/>
              </w:rPr>
              <w:t>4</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B57689" w:rsidRDefault="00941CE3" w:rsidP="00941CE3">
            <w:pPr>
              <w:widowControl/>
              <w:jc w:val="left"/>
              <w:rPr>
                <w:rFonts w:eastAsia="微软雅黑"/>
                <w:color w:val="000000"/>
                <w:szCs w:val="21"/>
                <w:shd w:val="clear" w:color="auto" w:fill="FFFFFF"/>
              </w:rPr>
            </w:pPr>
            <w:r w:rsidRPr="00B57689">
              <w:rPr>
                <w:rFonts w:eastAsia="微软雅黑"/>
                <w:color w:val="000000"/>
                <w:szCs w:val="21"/>
                <w:shd w:val="clear" w:color="auto" w:fill="FFFFFF"/>
              </w:rPr>
              <w:t>Reduction of industrial land beyond Urban Development Boundary in Shanghai: Differences in policy responses and impact on towns and villages</w:t>
            </w:r>
            <w:r w:rsidR="00586D1B">
              <w:rPr>
                <w:rFonts w:eastAsia="微软雅黑" w:hint="eastAsia"/>
                <w:color w:val="000000"/>
                <w:szCs w:val="21"/>
                <w:shd w:val="clear" w:color="auto" w:fill="FFFFFF"/>
              </w:rPr>
              <w:t>/</w:t>
            </w:r>
            <w:r w:rsidRPr="00B57689">
              <w:rPr>
                <w:rFonts w:eastAsia="微软雅黑"/>
                <w:color w:val="000000"/>
                <w:szCs w:val="21"/>
                <w:shd w:val="clear" w:color="auto" w:fill="FFFFFF"/>
              </w:rPr>
              <w:t xml:space="preserve"> Land Use Policy/ ZHANG </w:t>
            </w:r>
            <w:proofErr w:type="spellStart"/>
            <w:r w:rsidRPr="00B57689">
              <w:rPr>
                <w:rFonts w:eastAsia="微软雅黑"/>
                <w:color w:val="000000"/>
                <w:szCs w:val="21"/>
                <w:shd w:val="clear" w:color="auto" w:fill="FFFFFF"/>
              </w:rPr>
              <w:t>Zhengfeng</w:t>
            </w:r>
            <w:proofErr w:type="spellEnd"/>
            <w:r>
              <w:rPr>
                <w:rFonts w:eastAsia="微软雅黑"/>
                <w:color w:val="000000"/>
                <w:szCs w:val="21"/>
                <w:shd w:val="clear" w:color="auto" w:fill="FFFFFF"/>
              </w:rPr>
              <w:t>, LIU Jing, GU Xiaokun</w:t>
            </w:r>
          </w:p>
        </w:tc>
        <w:tc>
          <w:tcPr>
            <w:tcW w:w="856"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rPr>
                <w:rFonts w:ascii="宋体" w:hAnsi="宋体"/>
                <w:kern w:val="0"/>
                <w:szCs w:val="21"/>
              </w:rPr>
            </w:pPr>
          </w:p>
        </w:tc>
        <w:tc>
          <w:tcPr>
            <w:tcW w:w="1270"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widowControl/>
              <w:jc w:val="left"/>
              <w:rPr>
                <w:rFonts w:ascii="宋体" w:hAnsi="宋体"/>
                <w:szCs w:val="21"/>
              </w:rPr>
            </w:pPr>
            <w:r w:rsidRPr="00B57689">
              <w:rPr>
                <w:rFonts w:ascii="宋体" w:hAnsi="宋体"/>
                <w:szCs w:val="21"/>
              </w:rPr>
              <w:t>2019</w:t>
            </w:r>
            <w:r w:rsidRPr="00B57689">
              <w:rPr>
                <w:rFonts w:ascii="宋体" w:hAnsi="宋体" w:hint="eastAsia"/>
                <w:szCs w:val="21"/>
              </w:rPr>
              <w:t>,</w:t>
            </w:r>
            <w:r w:rsidRPr="00B57689">
              <w:rPr>
                <w:rFonts w:ascii="宋体" w:hAnsi="宋体"/>
                <w:szCs w:val="21"/>
              </w:rPr>
              <w:t>82</w:t>
            </w:r>
            <w:r w:rsidRPr="00B57689">
              <w:rPr>
                <w:rFonts w:ascii="宋体" w:hAnsi="宋体" w:hint="eastAsia"/>
                <w:szCs w:val="21"/>
              </w:rPr>
              <w:t>，</w:t>
            </w:r>
            <w:r w:rsidRPr="00B57689">
              <w:rPr>
                <w:rFonts w:ascii="宋体" w:hAnsi="宋体"/>
                <w:szCs w:val="21"/>
              </w:rPr>
              <w:t>620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widowControl/>
              <w:jc w:val="left"/>
              <w:rPr>
                <w:rFonts w:ascii="宋体" w:hAnsi="宋体"/>
                <w:szCs w:val="21"/>
              </w:rPr>
            </w:pPr>
            <w:r>
              <w:rPr>
                <w:rFonts w:ascii="宋体" w:hAnsi="宋体" w:hint="eastAsia"/>
                <w:szCs w:val="21"/>
              </w:rPr>
              <w:t>2</w:t>
            </w:r>
            <w:r>
              <w:rPr>
                <w:rFonts w:ascii="宋体" w:hAnsi="宋体"/>
                <w:szCs w:val="21"/>
              </w:rPr>
              <w:t>019</w:t>
            </w:r>
          </w:p>
        </w:tc>
        <w:tc>
          <w:tcPr>
            <w:tcW w:w="1376"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widowControl/>
              <w:jc w:val="left"/>
              <w:rPr>
                <w:rFonts w:ascii="宋体" w:hAnsi="宋体"/>
                <w:szCs w:val="21"/>
              </w:rPr>
            </w:pPr>
            <w:r>
              <w:rPr>
                <w:rFonts w:eastAsia="微软雅黑"/>
                <w:color w:val="000000"/>
                <w:szCs w:val="21"/>
                <w:shd w:val="clear" w:color="auto" w:fill="FFFFFF"/>
              </w:rPr>
              <w:t>GU Xiaokun</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586D1B" w:rsidP="00941CE3">
            <w:pPr>
              <w:widowControl/>
              <w:jc w:val="left"/>
              <w:rPr>
                <w:rFonts w:ascii="宋体" w:hAnsi="宋体"/>
                <w:szCs w:val="21"/>
              </w:rPr>
            </w:pPr>
            <w:r>
              <w:rPr>
                <w:rFonts w:ascii="宋体" w:hAnsi="宋体" w:hint="eastAsia"/>
                <w:szCs w:val="21"/>
              </w:rPr>
              <w:t>1</w:t>
            </w:r>
            <w:r>
              <w:rPr>
                <w:rFonts w:ascii="宋体" w:hAnsi="宋体"/>
                <w:szCs w:val="21"/>
              </w:rPr>
              <w:t>5</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586D1B" w:rsidP="00941CE3">
            <w:pPr>
              <w:widowControl/>
              <w:jc w:val="left"/>
              <w:rPr>
                <w:rFonts w:ascii="宋体" w:hAnsi="宋体"/>
                <w:szCs w:val="21"/>
              </w:rPr>
            </w:pPr>
            <w:r>
              <w:rPr>
                <w:rFonts w:ascii="宋体" w:hAnsi="宋体" w:hint="eastAsia"/>
                <w:szCs w:val="21"/>
              </w:rPr>
              <w:t>1</w:t>
            </w:r>
            <w:r>
              <w:rPr>
                <w:rFonts w:ascii="宋体" w:hAnsi="宋体"/>
                <w:szCs w:val="21"/>
              </w:rPr>
              <w:t>5</w:t>
            </w:r>
          </w:p>
        </w:tc>
        <w:tc>
          <w:tcPr>
            <w:tcW w:w="809" w:type="dxa"/>
            <w:tcBorders>
              <w:top w:val="single" w:sz="6" w:space="0" w:color="auto"/>
              <w:left w:val="single" w:sz="6" w:space="0" w:color="auto"/>
              <w:bottom w:val="single" w:sz="6" w:space="0" w:color="auto"/>
              <w:right w:val="single" w:sz="12" w:space="0" w:color="auto"/>
            </w:tcBorders>
            <w:shd w:val="clear" w:color="auto" w:fill="auto"/>
            <w:vAlign w:val="center"/>
            <w:hideMark/>
          </w:tcPr>
          <w:p w:rsidR="00941CE3" w:rsidRPr="005864AD" w:rsidRDefault="00941CE3" w:rsidP="00941CE3">
            <w:pPr>
              <w:widowControl/>
              <w:jc w:val="left"/>
              <w:rPr>
                <w:rFonts w:ascii="宋体" w:hAnsi="宋体"/>
                <w:szCs w:val="21"/>
              </w:rPr>
            </w:pPr>
            <w:r w:rsidRPr="005864AD">
              <w:rPr>
                <w:rFonts w:ascii="宋体" w:hAnsi="宋体" w:hint="eastAsia"/>
                <w:szCs w:val="21"/>
              </w:rPr>
              <w:t>是</w:t>
            </w:r>
          </w:p>
        </w:tc>
      </w:tr>
      <w:tr w:rsidR="00941CE3" w:rsidRPr="005864AD" w:rsidTr="0089385E">
        <w:trPr>
          <w:trHeight w:val="624"/>
          <w:jc w:val="center"/>
        </w:trPr>
        <w:tc>
          <w:tcPr>
            <w:tcW w:w="782"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41CE3" w:rsidRPr="005864AD" w:rsidRDefault="00941CE3" w:rsidP="00941CE3">
            <w:pPr>
              <w:widowControl/>
              <w:jc w:val="center"/>
              <w:rPr>
                <w:rFonts w:ascii="宋体" w:hAnsi="宋体"/>
                <w:szCs w:val="21"/>
              </w:rPr>
            </w:pPr>
            <w:r w:rsidRPr="005864AD">
              <w:rPr>
                <w:rFonts w:ascii="宋体" w:hAnsi="宋体" w:hint="eastAsia"/>
                <w:szCs w:val="21"/>
              </w:rPr>
              <w:lastRenderedPageBreak/>
              <w:t>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4610BA" w:rsidRDefault="004610BA" w:rsidP="00941CE3">
            <w:pPr>
              <w:widowControl/>
              <w:jc w:val="left"/>
            </w:pPr>
            <w:r w:rsidRPr="004610BA">
              <w:rPr>
                <w:rFonts w:hint="eastAsia"/>
              </w:rPr>
              <w:t>土地整治可持续性的标准与评估</w:t>
            </w:r>
            <w:r w:rsidRPr="004610BA">
              <w:rPr>
                <w:rFonts w:hint="eastAsia"/>
              </w:rPr>
              <w:t>/</w:t>
            </w:r>
            <w:r w:rsidRPr="004610BA">
              <w:rPr>
                <w:rFonts w:hint="eastAsia"/>
              </w:rPr>
              <w:t>农业工程学报</w:t>
            </w:r>
            <w:r w:rsidRPr="004610BA">
              <w:rPr>
                <w:rFonts w:hint="eastAsia"/>
              </w:rPr>
              <w:t>/</w:t>
            </w:r>
            <w:r w:rsidRPr="004610BA">
              <w:rPr>
                <w:rFonts w:hint="eastAsia"/>
              </w:rPr>
              <w:t>张正峰</w:t>
            </w:r>
          </w:p>
        </w:tc>
        <w:tc>
          <w:tcPr>
            <w:tcW w:w="856"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4610BA" w:rsidRDefault="00941CE3" w:rsidP="00941CE3"/>
        </w:tc>
        <w:tc>
          <w:tcPr>
            <w:tcW w:w="1270"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4610BA" w:rsidRDefault="004610BA" w:rsidP="00941CE3">
            <w:pPr>
              <w:widowControl/>
              <w:jc w:val="left"/>
            </w:pPr>
            <w:r w:rsidRPr="004610BA">
              <w:rPr>
                <w:rFonts w:hint="eastAsia"/>
              </w:rPr>
              <w:t>2</w:t>
            </w:r>
            <w:r w:rsidRPr="004610BA">
              <w:t>012</w:t>
            </w:r>
            <w:r w:rsidRPr="004610BA">
              <w:rPr>
                <w:rFonts w:hint="eastAsia"/>
              </w:rPr>
              <w:t>，</w:t>
            </w:r>
            <w:r w:rsidRPr="004610BA">
              <w:rPr>
                <w:rFonts w:hint="eastAsia"/>
              </w:rPr>
              <w:t>2</w:t>
            </w:r>
            <w:r w:rsidRPr="004610BA">
              <w:t>8</w:t>
            </w:r>
            <w:r w:rsidRPr="004610BA">
              <w:rPr>
                <w:rFonts w:hint="eastAsia"/>
              </w:rPr>
              <w:t>:</w:t>
            </w:r>
            <w:r w:rsidRPr="004610BA">
              <w:t>1</w:t>
            </w:r>
            <w:r w:rsidRPr="004610BA">
              <w:rPr>
                <w:rFonts w:hint="eastAsia"/>
              </w:rPr>
              <w:t>-</w:t>
            </w:r>
            <w:r w:rsidRPr="004610BA">
              <w:t>7</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4610BA" w:rsidRDefault="004610BA" w:rsidP="00941CE3">
            <w:pPr>
              <w:widowControl/>
              <w:jc w:val="left"/>
            </w:pPr>
            <w:r w:rsidRPr="004610BA">
              <w:rPr>
                <w:rFonts w:hint="eastAsia"/>
              </w:rPr>
              <w:t>2</w:t>
            </w:r>
            <w:r w:rsidRPr="004610BA">
              <w:t>012</w:t>
            </w:r>
          </w:p>
        </w:tc>
        <w:tc>
          <w:tcPr>
            <w:tcW w:w="1376"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4610BA" w:rsidRDefault="004610BA" w:rsidP="00941CE3">
            <w:pPr>
              <w:widowControl/>
              <w:jc w:val="left"/>
            </w:pPr>
            <w:r w:rsidRPr="004610BA">
              <w:rPr>
                <w:rFonts w:hint="eastAsia"/>
              </w:rPr>
              <w:t>张正峰</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4610BA" w:rsidRDefault="00941CE3" w:rsidP="00941CE3">
            <w:pPr>
              <w:widowControl/>
              <w:jc w:val="left"/>
            </w:pP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4610BA" w:rsidRDefault="004610BA" w:rsidP="00941CE3">
            <w:pPr>
              <w:widowControl/>
              <w:jc w:val="left"/>
            </w:pPr>
            <w:r w:rsidRPr="004610BA">
              <w:rPr>
                <w:rFonts w:hint="eastAsia"/>
              </w:rPr>
              <w:t>1</w:t>
            </w:r>
            <w:r w:rsidRPr="004610BA">
              <w:t>07</w:t>
            </w:r>
          </w:p>
        </w:tc>
        <w:tc>
          <w:tcPr>
            <w:tcW w:w="809" w:type="dxa"/>
            <w:tcBorders>
              <w:top w:val="single" w:sz="6" w:space="0" w:color="auto"/>
              <w:left w:val="single" w:sz="6" w:space="0" w:color="auto"/>
              <w:bottom w:val="single" w:sz="6" w:space="0" w:color="auto"/>
              <w:right w:val="single" w:sz="12" w:space="0" w:color="auto"/>
            </w:tcBorders>
            <w:shd w:val="clear" w:color="auto" w:fill="auto"/>
            <w:vAlign w:val="center"/>
          </w:tcPr>
          <w:p w:rsidR="00941CE3" w:rsidRPr="004610BA" w:rsidRDefault="004610BA" w:rsidP="00941CE3">
            <w:pPr>
              <w:widowControl/>
              <w:jc w:val="left"/>
            </w:pPr>
            <w:r w:rsidRPr="004610BA">
              <w:rPr>
                <w:rFonts w:hint="eastAsia"/>
              </w:rPr>
              <w:t>是</w:t>
            </w:r>
          </w:p>
        </w:tc>
      </w:tr>
      <w:tr w:rsidR="00941CE3" w:rsidRPr="005864AD" w:rsidTr="009B13F7">
        <w:trPr>
          <w:trHeight w:val="624"/>
          <w:jc w:val="center"/>
        </w:trPr>
        <w:tc>
          <w:tcPr>
            <w:tcW w:w="782"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41CE3" w:rsidRPr="005864AD" w:rsidRDefault="00941CE3" w:rsidP="00941CE3">
            <w:pPr>
              <w:widowControl/>
              <w:jc w:val="center"/>
              <w:rPr>
                <w:rFonts w:ascii="宋体" w:hAnsi="宋体"/>
                <w:szCs w:val="21"/>
              </w:rPr>
            </w:pPr>
            <w:r w:rsidRPr="005864AD">
              <w:rPr>
                <w:rFonts w:ascii="宋体" w:hAnsi="宋体" w:hint="eastAsia"/>
                <w:szCs w:val="21"/>
              </w:rPr>
              <w:t>6</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widowControl/>
              <w:jc w:val="left"/>
              <w:rPr>
                <w:rFonts w:ascii="宋体" w:hAnsi="宋体"/>
                <w:szCs w:val="21"/>
              </w:rPr>
            </w:pPr>
            <w:r w:rsidRPr="00F83C63">
              <w:t>大都市郊区景观生态型土地整治模式设计</w:t>
            </w:r>
            <w:r w:rsidRPr="00F83C63">
              <w:rPr>
                <w:rFonts w:hint="eastAsia"/>
              </w:rPr>
              <w:t>/</w:t>
            </w:r>
            <w:r w:rsidRPr="00F83C63">
              <w:rPr>
                <w:rFonts w:hint="eastAsia"/>
              </w:rPr>
              <w:t>农业工程学报</w:t>
            </w:r>
            <w:r w:rsidRPr="00F83C63">
              <w:rPr>
                <w:rFonts w:hint="eastAsia"/>
              </w:rPr>
              <w:t>/</w:t>
            </w:r>
            <w:r w:rsidRPr="00F83C63">
              <w:t>谷晓坤</w:t>
            </w:r>
            <w:r w:rsidRPr="00F83C63">
              <w:t xml:space="preserve">, </w:t>
            </w:r>
            <w:r w:rsidRPr="00F83C63">
              <w:t>刘静</w:t>
            </w:r>
            <w:r w:rsidRPr="00F83C63">
              <w:t xml:space="preserve">, </w:t>
            </w:r>
            <w:r w:rsidRPr="00F83C63">
              <w:t>张正峰</w:t>
            </w:r>
            <w:r w:rsidRPr="00F83C63">
              <w:rPr>
                <w:rFonts w:hint="eastAsia"/>
              </w:rPr>
              <w:t>等</w:t>
            </w:r>
          </w:p>
        </w:tc>
        <w:tc>
          <w:tcPr>
            <w:tcW w:w="856"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941CE3" w:rsidRDefault="00941CE3" w:rsidP="00941CE3">
            <w:pPr>
              <w:widowControl/>
              <w:jc w:val="left"/>
              <w:rPr>
                <w:rFonts w:ascii="宋体" w:hAnsi="宋体"/>
                <w:szCs w:val="21"/>
              </w:rPr>
            </w:pPr>
          </w:p>
        </w:tc>
        <w:tc>
          <w:tcPr>
            <w:tcW w:w="1270"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widowControl/>
              <w:jc w:val="left"/>
              <w:rPr>
                <w:rFonts w:ascii="宋体" w:hAnsi="宋体"/>
                <w:szCs w:val="21"/>
              </w:rPr>
            </w:pPr>
            <w:r w:rsidRPr="00941CE3">
              <w:rPr>
                <w:rFonts w:ascii="宋体" w:hAnsi="宋体"/>
                <w:szCs w:val="21"/>
              </w:rPr>
              <w:t>2014</w:t>
            </w:r>
            <w:r w:rsidRPr="00941CE3">
              <w:rPr>
                <w:rFonts w:ascii="宋体" w:hAnsi="宋体" w:hint="eastAsia"/>
                <w:szCs w:val="21"/>
              </w:rPr>
              <w:t>，</w:t>
            </w:r>
            <w:r w:rsidRPr="00941CE3">
              <w:rPr>
                <w:rFonts w:ascii="宋体" w:hAnsi="宋体"/>
                <w:szCs w:val="21"/>
              </w:rPr>
              <w:t xml:space="preserve">30 </w:t>
            </w:r>
            <w:r>
              <w:rPr>
                <w:rFonts w:ascii="宋体" w:hAnsi="宋体" w:hint="eastAsia"/>
                <w:szCs w:val="21"/>
              </w:rPr>
              <w:t>：</w:t>
            </w:r>
            <w:r w:rsidRPr="00941CE3">
              <w:rPr>
                <w:rFonts w:ascii="宋体" w:hAnsi="宋体"/>
                <w:szCs w:val="21"/>
              </w:rPr>
              <w:t>205-211</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586D1B" w:rsidP="00941CE3">
            <w:pPr>
              <w:widowControl/>
              <w:jc w:val="left"/>
              <w:rPr>
                <w:rFonts w:ascii="宋体" w:hAnsi="宋体"/>
                <w:szCs w:val="21"/>
              </w:rPr>
            </w:pPr>
            <w:r>
              <w:rPr>
                <w:rFonts w:ascii="宋体" w:hAnsi="宋体" w:hint="eastAsia"/>
                <w:szCs w:val="21"/>
              </w:rPr>
              <w:t>2</w:t>
            </w:r>
            <w:r>
              <w:rPr>
                <w:rFonts w:ascii="宋体" w:hAnsi="宋体"/>
                <w:szCs w:val="21"/>
              </w:rPr>
              <w:t>014</w:t>
            </w:r>
          </w:p>
        </w:tc>
        <w:tc>
          <w:tcPr>
            <w:tcW w:w="1376"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widowControl/>
              <w:jc w:val="left"/>
              <w:rPr>
                <w:rFonts w:ascii="宋体" w:hAnsi="宋体"/>
                <w:szCs w:val="21"/>
              </w:rPr>
            </w:pPr>
            <w:r>
              <w:rPr>
                <w:rFonts w:ascii="宋体" w:hAnsi="宋体" w:hint="eastAsia"/>
                <w:szCs w:val="21"/>
              </w:rPr>
              <w:t>谷晓坤</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widowControl/>
              <w:jc w:val="left"/>
              <w:rPr>
                <w:rFonts w:ascii="宋体" w:hAnsi="宋体"/>
                <w:szCs w:val="21"/>
              </w:rPr>
            </w:pP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widowControl/>
              <w:jc w:val="left"/>
              <w:rPr>
                <w:rFonts w:ascii="宋体" w:hAnsi="宋体"/>
                <w:szCs w:val="21"/>
              </w:rPr>
            </w:pPr>
            <w:r>
              <w:rPr>
                <w:rFonts w:ascii="宋体" w:hAnsi="宋体" w:hint="eastAsia"/>
                <w:szCs w:val="21"/>
              </w:rPr>
              <w:t>6</w:t>
            </w:r>
            <w:r>
              <w:rPr>
                <w:rFonts w:ascii="宋体" w:hAnsi="宋体"/>
                <w:szCs w:val="21"/>
              </w:rPr>
              <w:t>6</w:t>
            </w:r>
          </w:p>
        </w:tc>
        <w:tc>
          <w:tcPr>
            <w:tcW w:w="809" w:type="dxa"/>
            <w:tcBorders>
              <w:top w:val="single" w:sz="6" w:space="0" w:color="auto"/>
              <w:left w:val="single" w:sz="6" w:space="0" w:color="auto"/>
              <w:bottom w:val="single" w:sz="6" w:space="0" w:color="auto"/>
              <w:right w:val="single" w:sz="12" w:space="0" w:color="auto"/>
            </w:tcBorders>
            <w:shd w:val="clear" w:color="auto" w:fill="auto"/>
            <w:vAlign w:val="center"/>
            <w:hideMark/>
          </w:tcPr>
          <w:p w:rsidR="00941CE3" w:rsidRPr="005864AD" w:rsidRDefault="00941CE3" w:rsidP="00941CE3">
            <w:pPr>
              <w:widowControl/>
              <w:jc w:val="left"/>
              <w:rPr>
                <w:rFonts w:ascii="宋体" w:hAnsi="宋体"/>
                <w:szCs w:val="21"/>
              </w:rPr>
            </w:pPr>
            <w:r w:rsidRPr="005864AD">
              <w:rPr>
                <w:rFonts w:ascii="宋体" w:hAnsi="宋体" w:hint="eastAsia"/>
                <w:szCs w:val="21"/>
              </w:rPr>
              <w:t>是</w:t>
            </w:r>
          </w:p>
        </w:tc>
      </w:tr>
      <w:tr w:rsidR="00941CE3" w:rsidRPr="005864AD" w:rsidTr="009B13F7">
        <w:trPr>
          <w:trHeight w:val="624"/>
          <w:jc w:val="center"/>
        </w:trPr>
        <w:tc>
          <w:tcPr>
            <w:tcW w:w="782"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41CE3" w:rsidRPr="005864AD" w:rsidRDefault="00941CE3" w:rsidP="00941CE3">
            <w:pPr>
              <w:widowControl/>
              <w:jc w:val="center"/>
              <w:rPr>
                <w:rFonts w:ascii="宋体" w:hAnsi="宋体"/>
                <w:szCs w:val="21"/>
              </w:rPr>
            </w:pPr>
            <w:r w:rsidRPr="005864AD">
              <w:rPr>
                <w:rFonts w:ascii="宋体" w:hAnsi="宋体" w:hint="eastAsia"/>
                <w:szCs w:val="21"/>
              </w:rPr>
              <w:t>7</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widowControl/>
              <w:jc w:val="left"/>
              <w:rPr>
                <w:rFonts w:ascii="宋体" w:hAnsi="宋体"/>
                <w:szCs w:val="21"/>
              </w:rPr>
            </w:pPr>
            <w:r w:rsidRPr="00137E3A">
              <w:rPr>
                <w:rFonts w:hint="eastAsia"/>
              </w:rPr>
              <w:t>耕地保护补偿的经济学解释</w:t>
            </w:r>
            <w:r w:rsidRPr="00137E3A">
              <w:t>/</w:t>
            </w:r>
            <w:r w:rsidRPr="00137E3A">
              <w:rPr>
                <w:rFonts w:hint="eastAsia"/>
              </w:rPr>
              <w:t>中国土地科学</w:t>
            </w:r>
            <w:r w:rsidRPr="00137E3A">
              <w:rPr>
                <w:rFonts w:hint="eastAsia"/>
              </w:rPr>
              <w:t>/</w:t>
            </w:r>
            <w:r w:rsidRPr="00137E3A">
              <w:rPr>
                <w:rFonts w:hint="eastAsia"/>
              </w:rPr>
              <w:t>周小平</w:t>
            </w:r>
            <w:r w:rsidRPr="00137E3A">
              <w:rPr>
                <w:rFonts w:hint="eastAsia"/>
              </w:rPr>
              <w:t xml:space="preserve"> </w:t>
            </w:r>
            <w:r w:rsidRPr="00137E3A">
              <w:rPr>
                <w:rFonts w:hint="eastAsia"/>
              </w:rPr>
              <w:t>柴铎</w:t>
            </w:r>
            <w:r w:rsidRPr="00137E3A">
              <w:rPr>
                <w:rFonts w:hint="eastAsia"/>
              </w:rPr>
              <w:t xml:space="preserve"> </w:t>
            </w:r>
            <w:r w:rsidRPr="00137E3A">
              <w:rPr>
                <w:rFonts w:hint="eastAsia"/>
              </w:rPr>
              <w:t>卢艳霞</w:t>
            </w:r>
            <w:r w:rsidRPr="00137E3A">
              <w:rPr>
                <w:rFonts w:hint="eastAsia"/>
              </w:rPr>
              <w:t xml:space="preserve"> </w:t>
            </w:r>
            <w:proofErr w:type="gramStart"/>
            <w:r w:rsidRPr="00137E3A">
              <w:rPr>
                <w:rFonts w:hint="eastAsia"/>
              </w:rPr>
              <w:t>宋丽洁</w:t>
            </w:r>
            <w:proofErr w:type="gramEnd"/>
          </w:p>
        </w:tc>
        <w:tc>
          <w:tcPr>
            <w:tcW w:w="856"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rPr>
                <w:rFonts w:ascii="宋体" w:hAnsi="宋体"/>
                <w:kern w:val="0"/>
                <w:szCs w:val="21"/>
              </w:rPr>
            </w:pPr>
          </w:p>
        </w:tc>
        <w:tc>
          <w:tcPr>
            <w:tcW w:w="1270"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8F065F" w:rsidP="00941CE3">
            <w:pPr>
              <w:widowControl/>
              <w:jc w:val="left"/>
              <w:rPr>
                <w:rFonts w:ascii="宋体" w:hAnsi="宋体"/>
                <w:szCs w:val="21"/>
              </w:rPr>
            </w:pPr>
            <w:r>
              <w:rPr>
                <w:rFonts w:ascii="宋体" w:hAnsi="宋体" w:hint="eastAsia"/>
                <w:szCs w:val="21"/>
              </w:rPr>
              <w:t>2</w:t>
            </w:r>
            <w:r>
              <w:rPr>
                <w:rFonts w:ascii="宋体" w:hAnsi="宋体"/>
                <w:szCs w:val="21"/>
              </w:rPr>
              <w:t>010</w:t>
            </w:r>
            <w:r>
              <w:rPr>
                <w:rFonts w:ascii="宋体" w:hAnsi="宋体" w:hint="eastAsia"/>
                <w:szCs w:val="21"/>
              </w:rPr>
              <w:t>，2</w:t>
            </w:r>
            <w:r>
              <w:rPr>
                <w:rFonts w:ascii="宋体" w:hAnsi="宋体"/>
                <w:szCs w:val="21"/>
              </w:rPr>
              <w:t>4</w:t>
            </w:r>
            <w:r>
              <w:rPr>
                <w:rFonts w:ascii="宋体" w:hAnsi="宋体" w:hint="eastAsia"/>
                <w:szCs w:val="21"/>
              </w:rPr>
              <w:t>：4</w:t>
            </w:r>
            <w:r>
              <w:rPr>
                <w:rFonts w:ascii="宋体" w:hAnsi="宋体"/>
                <w:szCs w:val="21"/>
              </w:rPr>
              <w:t>1</w:t>
            </w:r>
            <w:r>
              <w:rPr>
                <w:rFonts w:ascii="宋体" w:hAnsi="宋体" w:hint="eastAsia"/>
                <w:szCs w:val="21"/>
              </w:rPr>
              <w:t>-</w:t>
            </w:r>
            <w:r>
              <w:rPr>
                <w:rFonts w:ascii="宋体" w:hAnsi="宋体"/>
                <w:szCs w:val="21"/>
              </w:rPr>
              <w:t>45</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8F065F" w:rsidP="00941CE3">
            <w:pPr>
              <w:widowControl/>
              <w:jc w:val="left"/>
              <w:rPr>
                <w:rFonts w:ascii="宋体" w:hAnsi="宋体"/>
                <w:szCs w:val="21"/>
              </w:rPr>
            </w:pPr>
            <w:r>
              <w:rPr>
                <w:rFonts w:ascii="宋体" w:hAnsi="宋体" w:hint="eastAsia"/>
                <w:szCs w:val="21"/>
              </w:rPr>
              <w:t>2</w:t>
            </w:r>
            <w:r>
              <w:rPr>
                <w:rFonts w:ascii="宋体" w:hAnsi="宋体"/>
                <w:szCs w:val="21"/>
              </w:rPr>
              <w:t>010</w:t>
            </w:r>
          </w:p>
        </w:tc>
        <w:tc>
          <w:tcPr>
            <w:tcW w:w="1376"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widowControl/>
              <w:jc w:val="left"/>
              <w:rPr>
                <w:rFonts w:ascii="宋体" w:hAnsi="宋体"/>
                <w:szCs w:val="21"/>
              </w:rPr>
            </w:pPr>
            <w:r>
              <w:rPr>
                <w:rFonts w:ascii="宋体" w:hAnsi="宋体" w:hint="eastAsia"/>
                <w:szCs w:val="21"/>
              </w:rPr>
              <w:t>周小平</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widowControl/>
              <w:jc w:val="left"/>
              <w:rPr>
                <w:rFonts w:ascii="宋体" w:hAnsi="宋体"/>
                <w:szCs w:val="21"/>
              </w:rPr>
            </w:pP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widowControl/>
              <w:jc w:val="left"/>
              <w:rPr>
                <w:rFonts w:ascii="宋体" w:hAnsi="宋体"/>
                <w:szCs w:val="21"/>
              </w:rPr>
            </w:pPr>
            <w:r>
              <w:rPr>
                <w:rFonts w:ascii="宋体" w:hAnsi="宋体" w:hint="eastAsia"/>
                <w:szCs w:val="21"/>
              </w:rPr>
              <w:t>6</w:t>
            </w:r>
            <w:r>
              <w:rPr>
                <w:rFonts w:ascii="宋体" w:hAnsi="宋体"/>
                <w:szCs w:val="21"/>
              </w:rPr>
              <w:t>0</w:t>
            </w:r>
          </w:p>
        </w:tc>
        <w:tc>
          <w:tcPr>
            <w:tcW w:w="809" w:type="dxa"/>
            <w:tcBorders>
              <w:top w:val="single" w:sz="6" w:space="0" w:color="auto"/>
              <w:left w:val="single" w:sz="6" w:space="0" w:color="auto"/>
              <w:bottom w:val="single" w:sz="6" w:space="0" w:color="auto"/>
              <w:right w:val="single" w:sz="12" w:space="0" w:color="auto"/>
            </w:tcBorders>
            <w:shd w:val="clear" w:color="auto" w:fill="auto"/>
            <w:vAlign w:val="center"/>
            <w:hideMark/>
          </w:tcPr>
          <w:p w:rsidR="00941CE3" w:rsidRPr="005864AD" w:rsidRDefault="00941CE3" w:rsidP="00941CE3">
            <w:pPr>
              <w:widowControl/>
              <w:jc w:val="left"/>
              <w:rPr>
                <w:rFonts w:ascii="宋体" w:hAnsi="宋体"/>
                <w:szCs w:val="21"/>
              </w:rPr>
            </w:pPr>
            <w:r w:rsidRPr="005864AD">
              <w:rPr>
                <w:rFonts w:ascii="宋体" w:hAnsi="宋体" w:hint="eastAsia"/>
                <w:szCs w:val="21"/>
              </w:rPr>
              <w:t>是</w:t>
            </w:r>
          </w:p>
        </w:tc>
      </w:tr>
      <w:tr w:rsidR="00941CE3" w:rsidRPr="005864AD" w:rsidTr="009B13F7">
        <w:trPr>
          <w:trHeight w:val="624"/>
          <w:jc w:val="center"/>
        </w:trPr>
        <w:tc>
          <w:tcPr>
            <w:tcW w:w="782" w:type="dxa"/>
            <w:tcBorders>
              <w:top w:val="single" w:sz="6" w:space="0" w:color="auto"/>
              <w:left w:val="single" w:sz="12" w:space="0" w:color="auto"/>
              <w:bottom w:val="single" w:sz="6" w:space="0" w:color="auto"/>
              <w:right w:val="single" w:sz="6" w:space="0" w:color="auto"/>
            </w:tcBorders>
            <w:shd w:val="clear" w:color="auto" w:fill="auto"/>
            <w:vAlign w:val="center"/>
            <w:hideMark/>
          </w:tcPr>
          <w:p w:rsidR="00941CE3" w:rsidRPr="005864AD" w:rsidRDefault="00941CE3" w:rsidP="00941CE3">
            <w:pPr>
              <w:widowControl/>
              <w:jc w:val="center"/>
              <w:rPr>
                <w:rFonts w:ascii="宋体" w:hAnsi="宋体"/>
                <w:szCs w:val="21"/>
              </w:rPr>
            </w:pPr>
            <w:r w:rsidRPr="005864AD">
              <w:rPr>
                <w:rFonts w:ascii="宋体" w:hAnsi="宋体" w:hint="eastAsia"/>
                <w:szCs w:val="21"/>
              </w:rPr>
              <w:t>8</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widowControl/>
              <w:jc w:val="left"/>
              <w:rPr>
                <w:rFonts w:ascii="宋体" w:hAnsi="宋体"/>
                <w:szCs w:val="21"/>
              </w:rPr>
            </w:pPr>
            <w:r w:rsidRPr="00137E3A">
              <w:rPr>
                <w:rFonts w:ascii="宋体" w:hAnsi="宋体" w:hint="eastAsia"/>
                <w:szCs w:val="21"/>
              </w:rPr>
              <w:t>中国耕地保护补偿标准核算方法的理论推导与实证检验</w:t>
            </w:r>
            <w:r w:rsidRPr="00137E3A">
              <w:t>/</w:t>
            </w:r>
            <w:r w:rsidRPr="00137E3A">
              <w:rPr>
                <w:rFonts w:hint="eastAsia"/>
              </w:rPr>
              <w:t>中国土地科学</w:t>
            </w:r>
            <w:r w:rsidRPr="00137E3A">
              <w:rPr>
                <w:rFonts w:hint="eastAsia"/>
              </w:rPr>
              <w:t>/</w:t>
            </w:r>
            <w:r w:rsidRPr="00137E3A">
              <w:rPr>
                <w:rFonts w:hint="eastAsia"/>
              </w:rPr>
              <w:t>周小平</w:t>
            </w:r>
            <w:r w:rsidRPr="00137E3A">
              <w:rPr>
                <w:rFonts w:hint="eastAsia"/>
              </w:rPr>
              <w:t xml:space="preserve"> </w:t>
            </w:r>
            <w:r w:rsidRPr="00137E3A">
              <w:rPr>
                <w:rFonts w:hint="eastAsia"/>
              </w:rPr>
              <w:t>柴铎</w:t>
            </w:r>
            <w:r w:rsidRPr="00137E3A">
              <w:rPr>
                <w:rFonts w:hint="eastAsia"/>
              </w:rPr>
              <w:t xml:space="preserve"> </w:t>
            </w:r>
            <w:r>
              <w:rPr>
                <w:rFonts w:hint="eastAsia"/>
              </w:rPr>
              <w:t>王情</w:t>
            </w:r>
            <w:r>
              <w:rPr>
                <w:rFonts w:hint="eastAsia"/>
              </w:rPr>
              <w:t xml:space="preserve"> </w:t>
            </w:r>
            <w:r w:rsidRPr="00137E3A">
              <w:rPr>
                <w:rFonts w:hint="eastAsia"/>
              </w:rPr>
              <w:t>卢艳霞</w:t>
            </w:r>
            <w:r w:rsidRPr="00137E3A">
              <w:rPr>
                <w:rFonts w:hint="eastAsia"/>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rPr>
                <w:rFonts w:ascii="宋体" w:hAnsi="宋体"/>
                <w:kern w:val="0"/>
                <w:szCs w:val="21"/>
              </w:rPr>
            </w:pPr>
          </w:p>
        </w:tc>
        <w:tc>
          <w:tcPr>
            <w:tcW w:w="1270"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8F065F" w:rsidP="00941CE3">
            <w:pPr>
              <w:widowControl/>
              <w:jc w:val="left"/>
              <w:rPr>
                <w:rFonts w:ascii="宋体" w:hAnsi="宋体"/>
                <w:szCs w:val="21"/>
              </w:rPr>
            </w:pPr>
            <w:r>
              <w:rPr>
                <w:rFonts w:ascii="宋体" w:hAnsi="宋体" w:hint="eastAsia"/>
                <w:szCs w:val="21"/>
              </w:rPr>
              <w:t>2</w:t>
            </w:r>
            <w:r>
              <w:rPr>
                <w:rFonts w:ascii="宋体" w:hAnsi="宋体"/>
                <w:szCs w:val="21"/>
              </w:rPr>
              <w:t>014</w:t>
            </w:r>
            <w:r>
              <w:rPr>
                <w:rFonts w:ascii="宋体" w:hAnsi="宋体" w:hint="eastAsia"/>
                <w:szCs w:val="21"/>
              </w:rPr>
              <w:t>，2</w:t>
            </w:r>
            <w:r>
              <w:rPr>
                <w:rFonts w:ascii="宋体" w:hAnsi="宋体"/>
                <w:szCs w:val="21"/>
              </w:rPr>
              <w:t>8</w:t>
            </w:r>
            <w:r>
              <w:rPr>
                <w:rFonts w:ascii="宋体" w:hAnsi="宋体" w:hint="eastAsia"/>
                <w:szCs w:val="21"/>
              </w:rPr>
              <w:t>，3-</w:t>
            </w:r>
            <w:r>
              <w:rPr>
                <w:rFonts w:ascii="宋体" w:hAnsi="宋体"/>
                <w:szCs w:val="21"/>
              </w:rPr>
              <w:t>10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8F065F" w:rsidP="00941CE3">
            <w:pPr>
              <w:widowControl/>
              <w:jc w:val="left"/>
              <w:rPr>
                <w:rFonts w:ascii="宋体" w:hAnsi="宋体"/>
                <w:szCs w:val="21"/>
              </w:rPr>
            </w:pPr>
            <w:r>
              <w:rPr>
                <w:rFonts w:ascii="宋体" w:hAnsi="宋体" w:hint="eastAsia"/>
                <w:szCs w:val="21"/>
              </w:rPr>
              <w:t>2</w:t>
            </w:r>
            <w:r>
              <w:rPr>
                <w:rFonts w:ascii="宋体" w:hAnsi="宋体"/>
                <w:szCs w:val="21"/>
              </w:rPr>
              <w:t>014</w:t>
            </w:r>
          </w:p>
        </w:tc>
        <w:tc>
          <w:tcPr>
            <w:tcW w:w="1376"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widowControl/>
              <w:jc w:val="left"/>
              <w:rPr>
                <w:rFonts w:ascii="宋体" w:hAnsi="宋体"/>
                <w:szCs w:val="21"/>
              </w:rPr>
            </w:pPr>
            <w:r>
              <w:rPr>
                <w:rFonts w:ascii="宋体" w:hAnsi="宋体" w:hint="eastAsia"/>
                <w:szCs w:val="21"/>
              </w:rPr>
              <w:t>周小平</w:t>
            </w: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widowControl/>
              <w:jc w:val="left"/>
              <w:rPr>
                <w:rFonts w:ascii="宋体" w:hAnsi="宋体"/>
                <w:szCs w:val="21"/>
              </w:rPr>
            </w:pPr>
          </w:p>
        </w:tc>
        <w:tc>
          <w:tcPr>
            <w:tcW w:w="900" w:type="dxa"/>
            <w:tcBorders>
              <w:top w:val="single" w:sz="6" w:space="0" w:color="auto"/>
              <w:left w:val="single" w:sz="6" w:space="0" w:color="auto"/>
              <w:bottom w:val="single" w:sz="6" w:space="0" w:color="auto"/>
              <w:right w:val="single" w:sz="6" w:space="0" w:color="auto"/>
            </w:tcBorders>
            <w:shd w:val="clear" w:color="auto" w:fill="auto"/>
            <w:vAlign w:val="center"/>
          </w:tcPr>
          <w:p w:rsidR="00941CE3" w:rsidRPr="005864AD" w:rsidRDefault="00941CE3" w:rsidP="00941CE3">
            <w:pPr>
              <w:widowControl/>
              <w:jc w:val="left"/>
              <w:rPr>
                <w:rFonts w:ascii="宋体" w:hAnsi="宋体"/>
                <w:szCs w:val="21"/>
              </w:rPr>
            </w:pPr>
            <w:r>
              <w:rPr>
                <w:rFonts w:ascii="宋体" w:hAnsi="宋体" w:hint="eastAsia"/>
                <w:szCs w:val="21"/>
              </w:rPr>
              <w:t>1</w:t>
            </w:r>
            <w:r>
              <w:rPr>
                <w:rFonts w:ascii="宋体" w:hAnsi="宋体"/>
                <w:szCs w:val="21"/>
              </w:rPr>
              <w:t>6</w:t>
            </w:r>
          </w:p>
        </w:tc>
        <w:tc>
          <w:tcPr>
            <w:tcW w:w="809" w:type="dxa"/>
            <w:tcBorders>
              <w:top w:val="single" w:sz="6" w:space="0" w:color="auto"/>
              <w:left w:val="single" w:sz="6" w:space="0" w:color="auto"/>
              <w:bottom w:val="single" w:sz="6" w:space="0" w:color="auto"/>
              <w:right w:val="single" w:sz="12" w:space="0" w:color="auto"/>
            </w:tcBorders>
            <w:shd w:val="clear" w:color="auto" w:fill="auto"/>
            <w:vAlign w:val="center"/>
            <w:hideMark/>
          </w:tcPr>
          <w:p w:rsidR="00941CE3" w:rsidRPr="005864AD" w:rsidRDefault="00941CE3" w:rsidP="00941CE3">
            <w:pPr>
              <w:widowControl/>
              <w:jc w:val="left"/>
              <w:rPr>
                <w:rFonts w:ascii="宋体" w:hAnsi="宋体"/>
                <w:szCs w:val="21"/>
              </w:rPr>
            </w:pPr>
            <w:r w:rsidRPr="005864AD">
              <w:rPr>
                <w:rFonts w:ascii="宋体" w:hAnsi="宋体" w:hint="eastAsia"/>
                <w:szCs w:val="21"/>
              </w:rPr>
              <w:t>是</w:t>
            </w:r>
          </w:p>
        </w:tc>
      </w:tr>
      <w:bookmarkEnd w:id="7"/>
    </w:tbl>
    <w:p w:rsidR="00333309" w:rsidRDefault="00333309" w:rsidP="00CD7C99">
      <w:pPr>
        <w:spacing w:afterLines="50" w:line="600" w:lineRule="exact"/>
        <w:jc w:val="center"/>
        <w:outlineLvl w:val="0"/>
        <w:rPr>
          <w:rFonts w:ascii="宋体" w:hAnsi="宋体"/>
          <w:color w:val="000000" w:themeColor="text1"/>
          <w:sz w:val="24"/>
          <w:szCs w:val="24"/>
        </w:rPr>
      </w:pPr>
    </w:p>
    <w:sectPr w:rsidR="00333309" w:rsidSect="00CD7C99">
      <w:footerReference w:type="even" r:id="rId13"/>
      <w:footerReference w:type="default" r:id="rId14"/>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0FDD" w:rsidRDefault="00240FDD">
      <w:r>
        <w:separator/>
      </w:r>
    </w:p>
  </w:endnote>
  <w:endnote w:type="continuationSeparator" w:id="0">
    <w:p w:rsidR="00240FDD" w:rsidRDefault="00240F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auto"/>
    <w:pitch w:val="variable"/>
    <w:sig w:usb0="00000001" w:usb1="080E0000" w:usb2="00000010" w:usb3="00000000" w:csb0="00040000" w:csb1="00000000"/>
  </w:font>
  <w:font w:name="方正仿宋简体">
    <w:altName w:val="微软雅黑"/>
    <w:charset w:val="86"/>
    <w:family w:val="script"/>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方正小标宋_GBK">
    <w:altName w:val="Arial Unicode MS"/>
    <w:charset w:val="86"/>
    <w:family w:val="script"/>
    <w:pitch w:val="default"/>
    <w:sig w:usb0="00000000" w:usb1="080E0000" w:usb2="00000000" w:usb3="00000000" w:csb0="00040000" w:csb1="00000000"/>
  </w:font>
  <w:font w:name="微软雅黑">
    <w:panose1 w:val="020B0503020204020204"/>
    <w:charset w:val="86"/>
    <w:family w:val="swiss"/>
    <w:pitch w:val="variable"/>
    <w:sig w:usb0="A0000287" w:usb1="28CF3C52" w:usb2="00000016" w:usb3="00000000" w:csb0="0004001F" w:csb1="00000000"/>
  </w:font>
  <w:font w:name="等线 Light">
    <w:charset w:val="86"/>
    <w:family w:val="auto"/>
    <w:pitch w:val="variable"/>
    <w:sig w:usb0="A00002BF" w:usb1="38CF7CFA" w:usb2="00000016" w:usb3="00000000" w:csb0="0004000F" w:csb1="00000000"/>
  </w:font>
  <w:font w:name="等线">
    <w:altName w:val="DengXian"/>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09" w:rsidRDefault="00CD7C99">
    <w:pPr>
      <w:pStyle w:val="aa"/>
      <w:framePr w:wrap="around" w:vAnchor="text" w:hAnchor="margin" w:xAlign="center" w:y="1"/>
      <w:rPr>
        <w:rStyle w:val="af"/>
      </w:rPr>
    </w:pPr>
    <w:r>
      <w:fldChar w:fldCharType="begin"/>
    </w:r>
    <w:r w:rsidR="004224C7">
      <w:rPr>
        <w:rStyle w:val="af"/>
      </w:rPr>
      <w:instrText xml:space="preserve">PAGE  </w:instrText>
    </w:r>
    <w:r>
      <w:fldChar w:fldCharType="separate"/>
    </w:r>
    <w:r w:rsidR="004224C7">
      <w:rPr>
        <w:rStyle w:val="af"/>
      </w:rPr>
      <w:t>16</w:t>
    </w:r>
    <w:r>
      <w:fldChar w:fldCharType="end"/>
    </w:r>
  </w:p>
  <w:p w:rsidR="00333309" w:rsidRDefault="00333309">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09" w:rsidRDefault="00CD7C99">
    <w:pPr>
      <w:pStyle w:val="aa"/>
      <w:jc w:val="center"/>
      <w:rPr>
        <w:szCs w:val="21"/>
      </w:rPr>
    </w:pPr>
    <w:r w:rsidRPr="00CD7C99">
      <w:rPr>
        <w:noProof/>
      </w:rPr>
      <w:pict>
        <v:shapetype id="_x0000_t202" coordsize="21600,21600" o:spt="202" path="m,l,21600r21600,l21600,xe">
          <v:stroke joinstyle="miter"/>
          <v:path gradientshapeok="t" o:connecttype="rect"/>
        </v:shapetype>
        <v:shape id="文本框 1" o:spid="_x0000_s4098" type="#_x0000_t202" style="position:absolute;left:0;text-align:left;margin-left:0;margin-top:0;width:4.55pt;height:10.35pt;z-index:251657216;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" filled="f" stroked="f">
          <v:textbox style="mso-fit-shape-to-text:t" inset="0,0,0,0">
            <w:txbxContent>
              <w:p w:rsidR="00333309" w:rsidRDefault="00CD7C99">
                <w:pPr>
                  <w:pStyle w:val="aa"/>
                </w:pPr>
                <w:r>
                  <w:fldChar w:fldCharType="begin"/>
                </w:r>
                <w:r w:rsidR="004224C7">
                  <w:instrText xml:space="preserve"> PAGE  \* MERGEFORMAT </w:instrText>
                </w:r>
                <w:r>
                  <w:fldChar w:fldCharType="separate"/>
                </w:r>
                <w:r w:rsidR="00FD5C9F">
                  <w:rPr>
                    <w:noProof/>
                  </w:rPr>
                  <w:t>1</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09" w:rsidRDefault="00CD7C99">
    <w:pPr>
      <w:pStyle w:val="aa"/>
      <w:framePr w:wrap="around" w:vAnchor="text" w:hAnchor="margin" w:xAlign="center" w:y="1"/>
      <w:rPr>
        <w:rStyle w:val="af"/>
      </w:rPr>
    </w:pPr>
    <w:r>
      <w:fldChar w:fldCharType="begin"/>
    </w:r>
    <w:r w:rsidR="004224C7">
      <w:rPr>
        <w:rStyle w:val="af"/>
      </w:rPr>
      <w:instrText xml:space="preserve">PAGE  </w:instrText>
    </w:r>
    <w:r>
      <w:fldChar w:fldCharType="end"/>
    </w:r>
  </w:p>
  <w:p w:rsidR="00333309" w:rsidRDefault="00333309">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09" w:rsidRDefault="00CD7C99">
    <w:pPr>
      <w:pStyle w:val="aa"/>
    </w:pPr>
    <w:r>
      <w:rPr>
        <w:noProof/>
      </w:rPr>
      <w:pict>
        <v:shapetype id="_x0000_t202" coordsize="21600,21600" o:spt="202" path="m,l,21600r21600,l21600,xe">
          <v:stroke joinstyle="miter"/>
          <v:path gradientshapeok="t" o:connecttype="rect"/>
        </v:shapetype>
        <v:shape id="文本框 3" o:spid="_x0000_s4097" type="#_x0000_t202" style="position:absolute;margin-left:0;margin-top:0;width:9.05pt;height:22.4pt;z-index:251658240;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" filled="f" stroked="f">
          <v:textbox style="mso-fit-shape-to-text:t" inset="0,0,0,0">
            <w:txbxContent>
              <w:p w:rsidR="00333309" w:rsidRDefault="00CD7C99">
                <w:pPr>
                  <w:pStyle w:val="aa"/>
                  <w:rPr>
                    <w:rStyle w:val="af"/>
                  </w:rPr>
                </w:pPr>
                <w:r>
                  <w:fldChar w:fldCharType="begin"/>
                </w:r>
                <w:r w:rsidR="004224C7">
                  <w:rPr>
                    <w:rStyle w:val="af"/>
                  </w:rPr>
                  <w:instrText xml:space="preserve">PAGE  </w:instrText>
                </w:r>
                <w:r>
                  <w:fldChar w:fldCharType="separate"/>
                </w:r>
                <w:r w:rsidR="00FD5C9F">
                  <w:rPr>
                    <w:rStyle w:val="af"/>
                    <w:noProof/>
                  </w:rPr>
                  <w:t>2</w:t>
                </w:r>
                <w:r>
                  <w:fldChar w:fldCharType="end"/>
                </w:r>
              </w:p>
              <w:p w:rsidR="00333309" w:rsidRDefault="00333309"/>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0FDD" w:rsidRDefault="00240FDD">
      <w:r>
        <w:separator/>
      </w:r>
    </w:p>
  </w:footnote>
  <w:footnote w:type="continuationSeparator" w:id="0">
    <w:p w:rsidR="00240FDD" w:rsidRDefault="00240F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09" w:rsidRDefault="00333309">
    <w:pPr>
      <w:pStyle w:val="ab"/>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hideSpellingErrors/>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o:shapelayout v:ext="edit">
      <o:idmap v:ext="edit" data="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A577D"/>
    <w:rsid w:val="00000007"/>
    <w:rsid w:val="00000071"/>
    <w:rsid w:val="00000A35"/>
    <w:rsid w:val="00000A5D"/>
    <w:rsid w:val="00000C9C"/>
    <w:rsid w:val="0000120C"/>
    <w:rsid w:val="000019E0"/>
    <w:rsid w:val="00001B1A"/>
    <w:rsid w:val="0000263C"/>
    <w:rsid w:val="00002AC1"/>
    <w:rsid w:val="00002BA6"/>
    <w:rsid w:val="000035F3"/>
    <w:rsid w:val="00003946"/>
    <w:rsid w:val="00003E0A"/>
    <w:rsid w:val="00003FEE"/>
    <w:rsid w:val="00004134"/>
    <w:rsid w:val="0000415A"/>
    <w:rsid w:val="00004412"/>
    <w:rsid w:val="00005253"/>
    <w:rsid w:val="00005A1E"/>
    <w:rsid w:val="000061CF"/>
    <w:rsid w:val="00006CF6"/>
    <w:rsid w:val="00006EDC"/>
    <w:rsid w:val="00007586"/>
    <w:rsid w:val="00007D1B"/>
    <w:rsid w:val="00007F6C"/>
    <w:rsid w:val="00007F97"/>
    <w:rsid w:val="000101B0"/>
    <w:rsid w:val="000108FF"/>
    <w:rsid w:val="00010A58"/>
    <w:rsid w:val="000114A2"/>
    <w:rsid w:val="00011580"/>
    <w:rsid w:val="00012126"/>
    <w:rsid w:val="000123F1"/>
    <w:rsid w:val="00013352"/>
    <w:rsid w:val="00013C26"/>
    <w:rsid w:val="000142B2"/>
    <w:rsid w:val="0001449E"/>
    <w:rsid w:val="0001470D"/>
    <w:rsid w:val="00014C97"/>
    <w:rsid w:val="00014D44"/>
    <w:rsid w:val="00014F54"/>
    <w:rsid w:val="00015087"/>
    <w:rsid w:val="00015116"/>
    <w:rsid w:val="000154FB"/>
    <w:rsid w:val="00015B06"/>
    <w:rsid w:val="000163D6"/>
    <w:rsid w:val="0001789F"/>
    <w:rsid w:val="00017AC7"/>
    <w:rsid w:val="00017BA7"/>
    <w:rsid w:val="00017E69"/>
    <w:rsid w:val="000205A5"/>
    <w:rsid w:val="000206DB"/>
    <w:rsid w:val="00020B57"/>
    <w:rsid w:val="00021428"/>
    <w:rsid w:val="000214B6"/>
    <w:rsid w:val="000231C5"/>
    <w:rsid w:val="00023506"/>
    <w:rsid w:val="00023B99"/>
    <w:rsid w:val="0002613F"/>
    <w:rsid w:val="00026456"/>
    <w:rsid w:val="00026B78"/>
    <w:rsid w:val="000273F0"/>
    <w:rsid w:val="00030135"/>
    <w:rsid w:val="00030137"/>
    <w:rsid w:val="00030505"/>
    <w:rsid w:val="00030BA0"/>
    <w:rsid w:val="00030E20"/>
    <w:rsid w:val="000313BC"/>
    <w:rsid w:val="00031D88"/>
    <w:rsid w:val="00031F0B"/>
    <w:rsid w:val="00032868"/>
    <w:rsid w:val="00032AE9"/>
    <w:rsid w:val="00032CC8"/>
    <w:rsid w:val="000332CA"/>
    <w:rsid w:val="0003334C"/>
    <w:rsid w:val="00033C92"/>
    <w:rsid w:val="00033DC4"/>
    <w:rsid w:val="0003483A"/>
    <w:rsid w:val="00034AF9"/>
    <w:rsid w:val="000355FF"/>
    <w:rsid w:val="00035951"/>
    <w:rsid w:val="000359DC"/>
    <w:rsid w:val="00035A34"/>
    <w:rsid w:val="00036A34"/>
    <w:rsid w:val="00037D13"/>
    <w:rsid w:val="00037FBD"/>
    <w:rsid w:val="000400D1"/>
    <w:rsid w:val="000403C6"/>
    <w:rsid w:val="000406B6"/>
    <w:rsid w:val="00041195"/>
    <w:rsid w:val="0004200B"/>
    <w:rsid w:val="000423CC"/>
    <w:rsid w:val="00042BDC"/>
    <w:rsid w:val="00042E26"/>
    <w:rsid w:val="00042F83"/>
    <w:rsid w:val="00043031"/>
    <w:rsid w:val="00043C8A"/>
    <w:rsid w:val="0004461D"/>
    <w:rsid w:val="00044633"/>
    <w:rsid w:val="00044D01"/>
    <w:rsid w:val="00045A4C"/>
    <w:rsid w:val="000462EA"/>
    <w:rsid w:val="00046473"/>
    <w:rsid w:val="0004677A"/>
    <w:rsid w:val="000468DB"/>
    <w:rsid w:val="000477C0"/>
    <w:rsid w:val="00047956"/>
    <w:rsid w:val="00047DE3"/>
    <w:rsid w:val="00050D3C"/>
    <w:rsid w:val="00050EF6"/>
    <w:rsid w:val="000513FB"/>
    <w:rsid w:val="00051D61"/>
    <w:rsid w:val="0005370E"/>
    <w:rsid w:val="00053880"/>
    <w:rsid w:val="0005433C"/>
    <w:rsid w:val="00054752"/>
    <w:rsid w:val="00055011"/>
    <w:rsid w:val="000552DB"/>
    <w:rsid w:val="00055DCF"/>
    <w:rsid w:val="00055FB4"/>
    <w:rsid w:val="0005605F"/>
    <w:rsid w:val="00056679"/>
    <w:rsid w:val="00056B65"/>
    <w:rsid w:val="00057396"/>
    <w:rsid w:val="0006077D"/>
    <w:rsid w:val="00060DDF"/>
    <w:rsid w:val="00062AC0"/>
    <w:rsid w:val="00063061"/>
    <w:rsid w:val="00063B26"/>
    <w:rsid w:val="00063DF2"/>
    <w:rsid w:val="00064100"/>
    <w:rsid w:val="000642BF"/>
    <w:rsid w:val="00065557"/>
    <w:rsid w:val="00065B3D"/>
    <w:rsid w:val="00066A81"/>
    <w:rsid w:val="00066E62"/>
    <w:rsid w:val="000670E7"/>
    <w:rsid w:val="0006787E"/>
    <w:rsid w:val="00070044"/>
    <w:rsid w:val="00070877"/>
    <w:rsid w:val="00070A82"/>
    <w:rsid w:val="00071B75"/>
    <w:rsid w:val="000726FE"/>
    <w:rsid w:val="00073644"/>
    <w:rsid w:val="00073755"/>
    <w:rsid w:val="0007442C"/>
    <w:rsid w:val="00074BCA"/>
    <w:rsid w:val="00074CF6"/>
    <w:rsid w:val="00075406"/>
    <w:rsid w:val="00075EAE"/>
    <w:rsid w:val="00076173"/>
    <w:rsid w:val="00077287"/>
    <w:rsid w:val="00077BAA"/>
    <w:rsid w:val="00077E5A"/>
    <w:rsid w:val="0008004D"/>
    <w:rsid w:val="00080301"/>
    <w:rsid w:val="00080698"/>
    <w:rsid w:val="00080DE1"/>
    <w:rsid w:val="00080E94"/>
    <w:rsid w:val="00080FE4"/>
    <w:rsid w:val="0008130C"/>
    <w:rsid w:val="000814FD"/>
    <w:rsid w:val="00081B82"/>
    <w:rsid w:val="00082EBC"/>
    <w:rsid w:val="0008382A"/>
    <w:rsid w:val="00085FC6"/>
    <w:rsid w:val="00086378"/>
    <w:rsid w:val="00086397"/>
    <w:rsid w:val="000863BE"/>
    <w:rsid w:val="00086812"/>
    <w:rsid w:val="0008690C"/>
    <w:rsid w:val="000873CE"/>
    <w:rsid w:val="000878CE"/>
    <w:rsid w:val="00087C7D"/>
    <w:rsid w:val="000904BB"/>
    <w:rsid w:val="000905CA"/>
    <w:rsid w:val="00090745"/>
    <w:rsid w:val="00090D1C"/>
    <w:rsid w:val="000919F0"/>
    <w:rsid w:val="00091A3D"/>
    <w:rsid w:val="00091AC9"/>
    <w:rsid w:val="00091B02"/>
    <w:rsid w:val="00091B31"/>
    <w:rsid w:val="00091F88"/>
    <w:rsid w:val="000920C8"/>
    <w:rsid w:val="000925DC"/>
    <w:rsid w:val="00092A20"/>
    <w:rsid w:val="000931D5"/>
    <w:rsid w:val="00093728"/>
    <w:rsid w:val="00094116"/>
    <w:rsid w:val="00094FA3"/>
    <w:rsid w:val="00097700"/>
    <w:rsid w:val="000A03F0"/>
    <w:rsid w:val="000A05CA"/>
    <w:rsid w:val="000A0D5F"/>
    <w:rsid w:val="000A1B2F"/>
    <w:rsid w:val="000A1D2C"/>
    <w:rsid w:val="000A1E59"/>
    <w:rsid w:val="000A2E35"/>
    <w:rsid w:val="000A3142"/>
    <w:rsid w:val="000A3803"/>
    <w:rsid w:val="000A3976"/>
    <w:rsid w:val="000A3B68"/>
    <w:rsid w:val="000A3D4B"/>
    <w:rsid w:val="000A4294"/>
    <w:rsid w:val="000A4502"/>
    <w:rsid w:val="000A4A99"/>
    <w:rsid w:val="000A4DD5"/>
    <w:rsid w:val="000A5AF4"/>
    <w:rsid w:val="000A5E9A"/>
    <w:rsid w:val="000A5EF0"/>
    <w:rsid w:val="000A605E"/>
    <w:rsid w:val="000A6593"/>
    <w:rsid w:val="000A6BFC"/>
    <w:rsid w:val="000A70C9"/>
    <w:rsid w:val="000A744B"/>
    <w:rsid w:val="000A7AA2"/>
    <w:rsid w:val="000B0167"/>
    <w:rsid w:val="000B01E1"/>
    <w:rsid w:val="000B1B73"/>
    <w:rsid w:val="000B1B75"/>
    <w:rsid w:val="000B1BBA"/>
    <w:rsid w:val="000B2CD9"/>
    <w:rsid w:val="000B2F2F"/>
    <w:rsid w:val="000B3F98"/>
    <w:rsid w:val="000B406C"/>
    <w:rsid w:val="000B4A3C"/>
    <w:rsid w:val="000B4C89"/>
    <w:rsid w:val="000B52B3"/>
    <w:rsid w:val="000B57C1"/>
    <w:rsid w:val="000B5DE6"/>
    <w:rsid w:val="000B6379"/>
    <w:rsid w:val="000B662B"/>
    <w:rsid w:val="000B76DA"/>
    <w:rsid w:val="000B7832"/>
    <w:rsid w:val="000B79B8"/>
    <w:rsid w:val="000B7D6A"/>
    <w:rsid w:val="000B7F08"/>
    <w:rsid w:val="000C02B4"/>
    <w:rsid w:val="000C0C57"/>
    <w:rsid w:val="000C1127"/>
    <w:rsid w:val="000C18EC"/>
    <w:rsid w:val="000C1A37"/>
    <w:rsid w:val="000C1CCC"/>
    <w:rsid w:val="000C2439"/>
    <w:rsid w:val="000C2827"/>
    <w:rsid w:val="000C378F"/>
    <w:rsid w:val="000C3D22"/>
    <w:rsid w:val="000C460A"/>
    <w:rsid w:val="000C4BBA"/>
    <w:rsid w:val="000C4CAC"/>
    <w:rsid w:val="000C53C2"/>
    <w:rsid w:val="000C5572"/>
    <w:rsid w:val="000C5FD3"/>
    <w:rsid w:val="000C62F1"/>
    <w:rsid w:val="000C70AE"/>
    <w:rsid w:val="000C71CA"/>
    <w:rsid w:val="000C74BE"/>
    <w:rsid w:val="000C7F84"/>
    <w:rsid w:val="000D0254"/>
    <w:rsid w:val="000D03AA"/>
    <w:rsid w:val="000D0518"/>
    <w:rsid w:val="000D07A7"/>
    <w:rsid w:val="000D132F"/>
    <w:rsid w:val="000D13B8"/>
    <w:rsid w:val="000D190F"/>
    <w:rsid w:val="000D1DDE"/>
    <w:rsid w:val="000D20D2"/>
    <w:rsid w:val="000D2CF8"/>
    <w:rsid w:val="000D2D79"/>
    <w:rsid w:val="000D3A3E"/>
    <w:rsid w:val="000D3F7C"/>
    <w:rsid w:val="000D406D"/>
    <w:rsid w:val="000D4120"/>
    <w:rsid w:val="000D49A2"/>
    <w:rsid w:val="000D4ADE"/>
    <w:rsid w:val="000D51FD"/>
    <w:rsid w:val="000D56A6"/>
    <w:rsid w:val="000D5A4A"/>
    <w:rsid w:val="000D62E7"/>
    <w:rsid w:val="000D6488"/>
    <w:rsid w:val="000D6585"/>
    <w:rsid w:val="000D68EB"/>
    <w:rsid w:val="000D6CEB"/>
    <w:rsid w:val="000D7ABA"/>
    <w:rsid w:val="000E0D10"/>
    <w:rsid w:val="000E0ED7"/>
    <w:rsid w:val="000E1627"/>
    <w:rsid w:val="000E1E98"/>
    <w:rsid w:val="000E1ECA"/>
    <w:rsid w:val="000E22AD"/>
    <w:rsid w:val="000E259D"/>
    <w:rsid w:val="000E3252"/>
    <w:rsid w:val="000E4488"/>
    <w:rsid w:val="000E45EC"/>
    <w:rsid w:val="000E45F9"/>
    <w:rsid w:val="000E519C"/>
    <w:rsid w:val="000E5712"/>
    <w:rsid w:val="000E5BB9"/>
    <w:rsid w:val="000E5E3F"/>
    <w:rsid w:val="000E5FF0"/>
    <w:rsid w:val="000E602E"/>
    <w:rsid w:val="000E6037"/>
    <w:rsid w:val="000E6A56"/>
    <w:rsid w:val="000E6D57"/>
    <w:rsid w:val="000E774F"/>
    <w:rsid w:val="000F121B"/>
    <w:rsid w:val="000F13FA"/>
    <w:rsid w:val="000F1593"/>
    <w:rsid w:val="000F16AB"/>
    <w:rsid w:val="000F1B70"/>
    <w:rsid w:val="000F25BC"/>
    <w:rsid w:val="000F2AA1"/>
    <w:rsid w:val="000F2C62"/>
    <w:rsid w:val="000F2F61"/>
    <w:rsid w:val="000F314E"/>
    <w:rsid w:val="000F33A1"/>
    <w:rsid w:val="000F3BAD"/>
    <w:rsid w:val="000F410A"/>
    <w:rsid w:val="000F5342"/>
    <w:rsid w:val="000F5A4C"/>
    <w:rsid w:val="000F6CEC"/>
    <w:rsid w:val="000F6FF6"/>
    <w:rsid w:val="000F7CE4"/>
    <w:rsid w:val="00100824"/>
    <w:rsid w:val="0010195A"/>
    <w:rsid w:val="00101AA7"/>
    <w:rsid w:val="00101E67"/>
    <w:rsid w:val="0010227A"/>
    <w:rsid w:val="00102592"/>
    <w:rsid w:val="001027F5"/>
    <w:rsid w:val="00102C70"/>
    <w:rsid w:val="00102C80"/>
    <w:rsid w:val="00103714"/>
    <w:rsid w:val="0010462B"/>
    <w:rsid w:val="00104973"/>
    <w:rsid w:val="00104CA7"/>
    <w:rsid w:val="001051F5"/>
    <w:rsid w:val="00105627"/>
    <w:rsid w:val="001058F9"/>
    <w:rsid w:val="00105C87"/>
    <w:rsid w:val="0010604F"/>
    <w:rsid w:val="0010661C"/>
    <w:rsid w:val="00110813"/>
    <w:rsid w:val="00110877"/>
    <w:rsid w:val="00110A7C"/>
    <w:rsid w:val="001111EB"/>
    <w:rsid w:val="001119EA"/>
    <w:rsid w:val="00112520"/>
    <w:rsid w:val="00112F8E"/>
    <w:rsid w:val="00114712"/>
    <w:rsid w:val="001153B5"/>
    <w:rsid w:val="0011607E"/>
    <w:rsid w:val="00116805"/>
    <w:rsid w:val="001168BA"/>
    <w:rsid w:val="00116948"/>
    <w:rsid w:val="00116A79"/>
    <w:rsid w:val="00117044"/>
    <w:rsid w:val="001170D8"/>
    <w:rsid w:val="001179EC"/>
    <w:rsid w:val="00117E27"/>
    <w:rsid w:val="00117F2D"/>
    <w:rsid w:val="00117F4C"/>
    <w:rsid w:val="001210FF"/>
    <w:rsid w:val="00121985"/>
    <w:rsid w:val="00121B78"/>
    <w:rsid w:val="001229CE"/>
    <w:rsid w:val="001233FA"/>
    <w:rsid w:val="001235F4"/>
    <w:rsid w:val="001249E2"/>
    <w:rsid w:val="00124C57"/>
    <w:rsid w:val="0012506E"/>
    <w:rsid w:val="00126681"/>
    <w:rsid w:val="0012715A"/>
    <w:rsid w:val="00127E09"/>
    <w:rsid w:val="00127E71"/>
    <w:rsid w:val="001303D3"/>
    <w:rsid w:val="001308AC"/>
    <w:rsid w:val="00130F19"/>
    <w:rsid w:val="00131498"/>
    <w:rsid w:val="001318A7"/>
    <w:rsid w:val="00132179"/>
    <w:rsid w:val="00132317"/>
    <w:rsid w:val="0013287D"/>
    <w:rsid w:val="00132CA8"/>
    <w:rsid w:val="001331B6"/>
    <w:rsid w:val="00133675"/>
    <w:rsid w:val="00133D02"/>
    <w:rsid w:val="00133F59"/>
    <w:rsid w:val="00134174"/>
    <w:rsid w:val="0013477F"/>
    <w:rsid w:val="00134C2D"/>
    <w:rsid w:val="00135D80"/>
    <w:rsid w:val="001362C7"/>
    <w:rsid w:val="00136D30"/>
    <w:rsid w:val="00137057"/>
    <w:rsid w:val="00137387"/>
    <w:rsid w:val="001374B3"/>
    <w:rsid w:val="00137C8E"/>
    <w:rsid w:val="00137E3A"/>
    <w:rsid w:val="001400A3"/>
    <w:rsid w:val="0014065C"/>
    <w:rsid w:val="0014078B"/>
    <w:rsid w:val="00140B04"/>
    <w:rsid w:val="00140ECC"/>
    <w:rsid w:val="0014107D"/>
    <w:rsid w:val="00141950"/>
    <w:rsid w:val="00141985"/>
    <w:rsid w:val="00141DFA"/>
    <w:rsid w:val="00141F60"/>
    <w:rsid w:val="001427F9"/>
    <w:rsid w:val="00142A48"/>
    <w:rsid w:val="00142C15"/>
    <w:rsid w:val="00142DBE"/>
    <w:rsid w:val="001430C1"/>
    <w:rsid w:val="001433AF"/>
    <w:rsid w:val="00144254"/>
    <w:rsid w:val="0014478B"/>
    <w:rsid w:val="00144B7F"/>
    <w:rsid w:val="00145A47"/>
    <w:rsid w:val="0014643A"/>
    <w:rsid w:val="0014652E"/>
    <w:rsid w:val="00146553"/>
    <w:rsid w:val="0014676B"/>
    <w:rsid w:val="001467DD"/>
    <w:rsid w:val="00146A9C"/>
    <w:rsid w:val="00146E10"/>
    <w:rsid w:val="00146F6C"/>
    <w:rsid w:val="00146FE2"/>
    <w:rsid w:val="001473E5"/>
    <w:rsid w:val="00147DD6"/>
    <w:rsid w:val="00147FFC"/>
    <w:rsid w:val="0015009C"/>
    <w:rsid w:val="00150290"/>
    <w:rsid w:val="001502D1"/>
    <w:rsid w:val="00150364"/>
    <w:rsid w:val="00150829"/>
    <w:rsid w:val="00150873"/>
    <w:rsid w:val="00151CAD"/>
    <w:rsid w:val="00152472"/>
    <w:rsid w:val="0015274F"/>
    <w:rsid w:val="0015452A"/>
    <w:rsid w:val="00154531"/>
    <w:rsid w:val="00154906"/>
    <w:rsid w:val="00154B7D"/>
    <w:rsid w:val="001554AF"/>
    <w:rsid w:val="001563C1"/>
    <w:rsid w:val="00156465"/>
    <w:rsid w:val="00157AB0"/>
    <w:rsid w:val="00157B72"/>
    <w:rsid w:val="001603E4"/>
    <w:rsid w:val="001607F5"/>
    <w:rsid w:val="00161472"/>
    <w:rsid w:val="0016198E"/>
    <w:rsid w:val="00162119"/>
    <w:rsid w:val="0016283D"/>
    <w:rsid w:val="001629C3"/>
    <w:rsid w:val="00162E9F"/>
    <w:rsid w:val="00163B27"/>
    <w:rsid w:val="00163C49"/>
    <w:rsid w:val="00163E12"/>
    <w:rsid w:val="00164270"/>
    <w:rsid w:val="00164BC3"/>
    <w:rsid w:val="0016517F"/>
    <w:rsid w:val="001657B6"/>
    <w:rsid w:val="0016602C"/>
    <w:rsid w:val="00166735"/>
    <w:rsid w:val="001667B4"/>
    <w:rsid w:val="00167042"/>
    <w:rsid w:val="00167214"/>
    <w:rsid w:val="001674F8"/>
    <w:rsid w:val="00170218"/>
    <w:rsid w:val="0017027F"/>
    <w:rsid w:val="00170DF8"/>
    <w:rsid w:val="0017252B"/>
    <w:rsid w:val="00172863"/>
    <w:rsid w:val="00172E66"/>
    <w:rsid w:val="001730BE"/>
    <w:rsid w:val="00174056"/>
    <w:rsid w:val="0017437B"/>
    <w:rsid w:val="0017466E"/>
    <w:rsid w:val="0017486C"/>
    <w:rsid w:val="001750F0"/>
    <w:rsid w:val="001754F2"/>
    <w:rsid w:val="00176026"/>
    <w:rsid w:val="00176782"/>
    <w:rsid w:val="00177171"/>
    <w:rsid w:val="00177B97"/>
    <w:rsid w:val="001807AF"/>
    <w:rsid w:val="001813B3"/>
    <w:rsid w:val="001817FE"/>
    <w:rsid w:val="0018327A"/>
    <w:rsid w:val="001832B0"/>
    <w:rsid w:val="00183543"/>
    <w:rsid w:val="00183962"/>
    <w:rsid w:val="00183B36"/>
    <w:rsid w:val="00183EF9"/>
    <w:rsid w:val="00184209"/>
    <w:rsid w:val="00184371"/>
    <w:rsid w:val="0018472A"/>
    <w:rsid w:val="00184BA8"/>
    <w:rsid w:val="00185722"/>
    <w:rsid w:val="00186B4E"/>
    <w:rsid w:val="001872A5"/>
    <w:rsid w:val="0018749A"/>
    <w:rsid w:val="00187782"/>
    <w:rsid w:val="0018790F"/>
    <w:rsid w:val="00187C43"/>
    <w:rsid w:val="00187F1F"/>
    <w:rsid w:val="00187F27"/>
    <w:rsid w:val="00187F4D"/>
    <w:rsid w:val="0019060F"/>
    <w:rsid w:val="00191508"/>
    <w:rsid w:val="00191544"/>
    <w:rsid w:val="00191A51"/>
    <w:rsid w:val="00191DF7"/>
    <w:rsid w:val="001927DA"/>
    <w:rsid w:val="00192A20"/>
    <w:rsid w:val="00192C12"/>
    <w:rsid w:val="001930F4"/>
    <w:rsid w:val="00193825"/>
    <w:rsid w:val="00193B94"/>
    <w:rsid w:val="001945F7"/>
    <w:rsid w:val="00194BEA"/>
    <w:rsid w:val="00194D1B"/>
    <w:rsid w:val="00194E3C"/>
    <w:rsid w:val="00195525"/>
    <w:rsid w:val="00196293"/>
    <w:rsid w:val="00196B21"/>
    <w:rsid w:val="00196D7C"/>
    <w:rsid w:val="00197851"/>
    <w:rsid w:val="00197AA5"/>
    <w:rsid w:val="00197C35"/>
    <w:rsid w:val="00197FDF"/>
    <w:rsid w:val="001A01AA"/>
    <w:rsid w:val="001A05CD"/>
    <w:rsid w:val="001A05FF"/>
    <w:rsid w:val="001A0C58"/>
    <w:rsid w:val="001A0E62"/>
    <w:rsid w:val="001A1456"/>
    <w:rsid w:val="001A1716"/>
    <w:rsid w:val="001A1A16"/>
    <w:rsid w:val="001A20CA"/>
    <w:rsid w:val="001A2308"/>
    <w:rsid w:val="001A29B2"/>
    <w:rsid w:val="001A2D02"/>
    <w:rsid w:val="001A30D8"/>
    <w:rsid w:val="001A317D"/>
    <w:rsid w:val="001A374D"/>
    <w:rsid w:val="001A39ED"/>
    <w:rsid w:val="001A415B"/>
    <w:rsid w:val="001A42A3"/>
    <w:rsid w:val="001A44B5"/>
    <w:rsid w:val="001A4544"/>
    <w:rsid w:val="001A492D"/>
    <w:rsid w:val="001A5320"/>
    <w:rsid w:val="001A5E10"/>
    <w:rsid w:val="001A63AE"/>
    <w:rsid w:val="001A6D73"/>
    <w:rsid w:val="001A6E93"/>
    <w:rsid w:val="001B011F"/>
    <w:rsid w:val="001B0373"/>
    <w:rsid w:val="001B0BA3"/>
    <w:rsid w:val="001B1473"/>
    <w:rsid w:val="001B1620"/>
    <w:rsid w:val="001B181B"/>
    <w:rsid w:val="001B1DDC"/>
    <w:rsid w:val="001B22D9"/>
    <w:rsid w:val="001B231C"/>
    <w:rsid w:val="001B287E"/>
    <w:rsid w:val="001B2CBE"/>
    <w:rsid w:val="001B2E1C"/>
    <w:rsid w:val="001B2F56"/>
    <w:rsid w:val="001B3D9B"/>
    <w:rsid w:val="001B3F3E"/>
    <w:rsid w:val="001B4565"/>
    <w:rsid w:val="001B46A3"/>
    <w:rsid w:val="001B46C1"/>
    <w:rsid w:val="001B5219"/>
    <w:rsid w:val="001B5480"/>
    <w:rsid w:val="001B54F6"/>
    <w:rsid w:val="001B56FC"/>
    <w:rsid w:val="001B5958"/>
    <w:rsid w:val="001B5B06"/>
    <w:rsid w:val="001B5C9F"/>
    <w:rsid w:val="001B5F48"/>
    <w:rsid w:val="001B6245"/>
    <w:rsid w:val="001B7DF8"/>
    <w:rsid w:val="001C0AB4"/>
    <w:rsid w:val="001C0C31"/>
    <w:rsid w:val="001C0F71"/>
    <w:rsid w:val="001C12ED"/>
    <w:rsid w:val="001C19F3"/>
    <w:rsid w:val="001C1C3B"/>
    <w:rsid w:val="001C1DEB"/>
    <w:rsid w:val="001C22ED"/>
    <w:rsid w:val="001C24E9"/>
    <w:rsid w:val="001C2902"/>
    <w:rsid w:val="001C2C5C"/>
    <w:rsid w:val="001C3AF0"/>
    <w:rsid w:val="001C400D"/>
    <w:rsid w:val="001C41AA"/>
    <w:rsid w:val="001C4666"/>
    <w:rsid w:val="001C5CD4"/>
    <w:rsid w:val="001C5E21"/>
    <w:rsid w:val="001C650C"/>
    <w:rsid w:val="001C654B"/>
    <w:rsid w:val="001C6EC8"/>
    <w:rsid w:val="001D0AC0"/>
    <w:rsid w:val="001D0BE9"/>
    <w:rsid w:val="001D1061"/>
    <w:rsid w:val="001D15CB"/>
    <w:rsid w:val="001D1CE7"/>
    <w:rsid w:val="001D3506"/>
    <w:rsid w:val="001D35D8"/>
    <w:rsid w:val="001D414A"/>
    <w:rsid w:val="001D468C"/>
    <w:rsid w:val="001D47DC"/>
    <w:rsid w:val="001D4CA4"/>
    <w:rsid w:val="001D5069"/>
    <w:rsid w:val="001D57C5"/>
    <w:rsid w:val="001D5B81"/>
    <w:rsid w:val="001D79B8"/>
    <w:rsid w:val="001E0151"/>
    <w:rsid w:val="001E0BFF"/>
    <w:rsid w:val="001E0CEB"/>
    <w:rsid w:val="001E207F"/>
    <w:rsid w:val="001E2923"/>
    <w:rsid w:val="001E2959"/>
    <w:rsid w:val="001E2CCC"/>
    <w:rsid w:val="001E3714"/>
    <w:rsid w:val="001E38FC"/>
    <w:rsid w:val="001E3D57"/>
    <w:rsid w:val="001E5D0A"/>
    <w:rsid w:val="001E6A39"/>
    <w:rsid w:val="001E6C29"/>
    <w:rsid w:val="001E6DEF"/>
    <w:rsid w:val="001E7BF6"/>
    <w:rsid w:val="001F0570"/>
    <w:rsid w:val="001F0977"/>
    <w:rsid w:val="001F0F5D"/>
    <w:rsid w:val="001F1171"/>
    <w:rsid w:val="001F179F"/>
    <w:rsid w:val="001F18C1"/>
    <w:rsid w:val="001F191F"/>
    <w:rsid w:val="001F313A"/>
    <w:rsid w:val="001F3E04"/>
    <w:rsid w:val="001F3E97"/>
    <w:rsid w:val="001F41B5"/>
    <w:rsid w:val="001F42F7"/>
    <w:rsid w:val="001F4896"/>
    <w:rsid w:val="001F5667"/>
    <w:rsid w:val="001F5796"/>
    <w:rsid w:val="001F57DE"/>
    <w:rsid w:val="001F5CF3"/>
    <w:rsid w:val="001F6A16"/>
    <w:rsid w:val="001F74DA"/>
    <w:rsid w:val="001F74FF"/>
    <w:rsid w:val="001F77E4"/>
    <w:rsid w:val="001F7A51"/>
    <w:rsid w:val="002004FC"/>
    <w:rsid w:val="00201041"/>
    <w:rsid w:val="00201926"/>
    <w:rsid w:val="00201B1A"/>
    <w:rsid w:val="00202117"/>
    <w:rsid w:val="0020235D"/>
    <w:rsid w:val="00202934"/>
    <w:rsid w:val="00202D4C"/>
    <w:rsid w:val="00202ED2"/>
    <w:rsid w:val="00203113"/>
    <w:rsid w:val="002034DB"/>
    <w:rsid w:val="00203DAF"/>
    <w:rsid w:val="0020459D"/>
    <w:rsid w:val="002047E7"/>
    <w:rsid w:val="0020484E"/>
    <w:rsid w:val="00204E3D"/>
    <w:rsid w:val="002053AF"/>
    <w:rsid w:val="00206E30"/>
    <w:rsid w:val="00206EF7"/>
    <w:rsid w:val="00207D73"/>
    <w:rsid w:val="00210DB7"/>
    <w:rsid w:val="00210F03"/>
    <w:rsid w:val="00211218"/>
    <w:rsid w:val="00211FF2"/>
    <w:rsid w:val="0021214B"/>
    <w:rsid w:val="002122AF"/>
    <w:rsid w:val="0021235D"/>
    <w:rsid w:val="00212E2E"/>
    <w:rsid w:val="002136EC"/>
    <w:rsid w:val="00213858"/>
    <w:rsid w:val="00213E80"/>
    <w:rsid w:val="00213ED1"/>
    <w:rsid w:val="002147EE"/>
    <w:rsid w:val="00214D00"/>
    <w:rsid w:val="002150B6"/>
    <w:rsid w:val="002151E7"/>
    <w:rsid w:val="002156E9"/>
    <w:rsid w:val="002160DC"/>
    <w:rsid w:val="002160F4"/>
    <w:rsid w:val="00216723"/>
    <w:rsid w:val="002167F9"/>
    <w:rsid w:val="00216939"/>
    <w:rsid w:val="002171CC"/>
    <w:rsid w:val="0021729C"/>
    <w:rsid w:val="002173B0"/>
    <w:rsid w:val="002174C7"/>
    <w:rsid w:val="002179C1"/>
    <w:rsid w:val="00220525"/>
    <w:rsid w:val="00220796"/>
    <w:rsid w:val="0022095D"/>
    <w:rsid w:val="002209A7"/>
    <w:rsid w:val="002217A6"/>
    <w:rsid w:val="002218D7"/>
    <w:rsid w:val="00221FDB"/>
    <w:rsid w:val="00222114"/>
    <w:rsid w:val="00222673"/>
    <w:rsid w:val="0022363E"/>
    <w:rsid w:val="002240A4"/>
    <w:rsid w:val="002249AB"/>
    <w:rsid w:val="00225BEF"/>
    <w:rsid w:val="00225CB9"/>
    <w:rsid w:val="00226803"/>
    <w:rsid w:val="00227C51"/>
    <w:rsid w:val="00230F28"/>
    <w:rsid w:val="002312FF"/>
    <w:rsid w:val="00231806"/>
    <w:rsid w:val="0023193A"/>
    <w:rsid w:val="00232C36"/>
    <w:rsid w:val="0023337F"/>
    <w:rsid w:val="0023373A"/>
    <w:rsid w:val="00233959"/>
    <w:rsid w:val="00233F0D"/>
    <w:rsid w:val="00234063"/>
    <w:rsid w:val="002340DF"/>
    <w:rsid w:val="002343F7"/>
    <w:rsid w:val="00234421"/>
    <w:rsid w:val="002348F4"/>
    <w:rsid w:val="00234EDF"/>
    <w:rsid w:val="002350A8"/>
    <w:rsid w:val="0023543C"/>
    <w:rsid w:val="00235D27"/>
    <w:rsid w:val="00237C5A"/>
    <w:rsid w:val="00240630"/>
    <w:rsid w:val="00240A28"/>
    <w:rsid w:val="00240CB2"/>
    <w:rsid w:val="00240E29"/>
    <w:rsid w:val="00240FDD"/>
    <w:rsid w:val="0024104E"/>
    <w:rsid w:val="00241595"/>
    <w:rsid w:val="00241811"/>
    <w:rsid w:val="002427B9"/>
    <w:rsid w:val="002432C3"/>
    <w:rsid w:val="0024350C"/>
    <w:rsid w:val="00243607"/>
    <w:rsid w:val="002438C4"/>
    <w:rsid w:val="00243F7D"/>
    <w:rsid w:val="00244648"/>
    <w:rsid w:val="00244838"/>
    <w:rsid w:val="00244E4C"/>
    <w:rsid w:val="00245CB8"/>
    <w:rsid w:val="00245D5C"/>
    <w:rsid w:val="0024600E"/>
    <w:rsid w:val="00246BB8"/>
    <w:rsid w:val="00246C8C"/>
    <w:rsid w:val="00246E24"/>
    <w:rsid w:val="00247015"/>
    <w:rsid w:val="00247D28"/>
    <w:rsid w:val="00250691"/>
    <w:rsid w:val="00250C06"/>
    <w:rsid w:val="00251398"/>
    <w:rsid w:val="002515C2"/>
    <w:rsid w:val="0025161C"/>
    <w:rsid w:val="00251C24"/>
    <w:rsid w:val="00251E72"/>
    <w:rsid w:val="00251E7F"/>
    <w:rsid w:val="00252153"/>
    <w:rsid w:val="0025276D"/>
    <w:rsid w:val="002531F4"/>
    <w:rsid w:val="0025493C"/>
    <w:rsid w:val="002555EA"/>
    <w:rsid w:val="0025594B"/>
    <w:rsid w:val="00256CA7"/>
    <w:rsid w:val="00256DE9"/>
    <w:rsid w:val="00256E38"/>
    <w:rsid w:val="00257109"/>
    <w:rsid w:val="0025727C"/>
    <w:rsid w:val="00257E1C"/>
    <w:rsid w:val="00260F75"/>
    <w:rsid w:val="00260FF3"/>
    <w:rsid w:val="00262031"/>
    <w:rsid w:val="002626C9"/>
    <w:rsid w:val="0026283D"/>
    <w:rsid w:val="00262C34"/>
    <w:rsid w:val="002632C6"/>
    <w:rsid w:val="0026340E"/>
    <w:rsid w:val="002635CB"/>
    <w:rsid w:val="002641DA"/>
    <w:rsid w:val="0026448C"/>
    <w:rsid w:val="0026455E"/>
    <w:rsid w:val="00264754"/>
    <w:rsid w:val="002654A0"/>
    <w:rsid w:val="002667AC"/>
    <w:rsid w:val="0026688D"/>
    <w:rsid w:val="0026714D"/>
    <w:rsid w:val="002674FF"/>
    <w:rsid w:val="00267A53"/>
    <w:rsid w:val="00270493"/>
    <w:rsid w:val="00270A7B"/>
    <w:rsid w:val="00270C3C"/>
    <w:rsid w:val="00270EF4"/>
    <w:rsid w:val="00271C92"/>
    <w:rsid w:val="002722A0"/>
    <w:rsid w:val="00272822"/>
    <w:rsid w:val="00272919"/>
    <w:rsid w:val="00272FBD"/>
    <w:rsid w:val="00273145"/>
    <w:rsid w:val="00273430"/>
    <w:rsid w:val="00273B21"/>
    <w:rsid w:val="00273C17"/>
    <w:rsid w:val="002743AB"/>
    <w:rsid w:val="00274A9B"/>
    <w:rsid w:val="00275314"/>
    <w:rsid w:val="00275B5F"/>
    <w:rsid w:val="00275F21"/>
    <w:rsid w:val="00277111"/>
    <w:rsid w:val="0027728F"/>
    <w:rsid w:val="00277E92"/>
    <w:rsid w:val="0028063C"/>
    <w:rsid w:val="00280DF1"/>
    <w:rsid w:val="002814BE"/>
    <w:rsid w:val="00281A0C"/>
    <w:rsid w:val="0028216F"/>
    <w:rsid w:val="0028237F"/>
    <w:rsid w:val="002825EC"/>
    <w:rsid w:val="00283104"/>
    <w:rsid w:val="002831E9"/>
    <w:rsid w:val="00283506"/>
    <w:rsid w:val="00283D04"/>
    <w:rsid w:val="00284037"/>
    <w:rsid w:val="0028450E"/>
    <w:rsid w:val="00284C03"/>
    <w:rsid w:val="00285D61"/>
    <w:rsid w:val="002864D6"/>
    <w:rsid w:val="0028774D"/>
    <w:rsid w:val="0028794C"/>
    <w:rsid w:val="00290407"/>
    <w:rsid w:val="002916AA"/>
    <w:rsid w:val="00291C2B"/>
    <w:rsid w:val="002927E4"/>
    <w:rsid w:val="00292CE0"/>
    <w:rsid w:val="00293643"/>
    <w:rsid w:val="002945C2"/>
    <w:rsid w:val="0029556D"/>
    <w:rsid w:val="00295D1C"/>
    <w:rsid w:val="00295DEE"/>
    <w:rsid w:val="00296456"/>
    <w:rsid w:val="0029657E"/>
    <w:rsid w:val="002966AE"/>
    <w:rsid w:val="002970B5"/>
    <w:rsid w:val="00297FFE"/>
    <w:rsid w:val="002A0193"/>
    <w:rsid w:val="002A0801"/>
    <w:rsid w:val="002A0DD1"/>
    <w:rsid w:val="002A293C"/>
    <w:rsid w:val="002A2ADB"/>
    <w:rsid w:val="002A2DFE"/>
    <w:rsid w:val="002A30C5"/>
    <w:rsid w:val="002A3C9F"/>
    <w:rsid w:val="002A40F7"/>
    <w:rsid w:val="002A4516"/>
    <w:rsid w:val="002A4E05"/>
    <w:rsid w:val="002A5853"/>
    <w:rsid w:val="002A5AFF"/>
    <w:rsid w:val="002A5DA8"/>
    <w:rsid w:val="002A61B9"/>
    <w:rsid w:val="002A62AC"/>
    <w:rsid w:val="002A6393"/>
    <w:rsid w:val="002A71E7"/>
    <w:rsid w:val="002B09B6"/>
    <w:rsid w:val="002B0C6E"/>
    <w:rsid w:val="002B0DA7"/>
    <w:rsid w:val="002B270F"/>
    <w:rsid w:val="002B286B"/>
    <w:rsid w:val="002B2888"/>
    <w:rsid w:val="002B31FE"/>
    <w:rsid w:val="002B3C39"/>
    <w:rsid w:val="002B3CCB"/>
    <w:rsid w:val="002B44C4"/>
    <w:rsid w:val="002B46CD"/>
    <w:rsid w:val="002B47B6"/>
    <w:rsid w:val="002B4D22"/>
    <w:rsid w:val="002B4F59"/>
    <w:rsid w:val="002B5509"/>
    <w:rsid w:val="002B5581"/>
    <w:rsid w:val="002B5AFD"/>
    <w:rsid w:val="002B66B9"/>
    <w:rsid w:val="002B696D"/>
    <w:rsid w:val="002B7E6C"/>
    <w:rsid w:val="002C01E0"/>
    <w:rsid w:val="002C0473"/>
    <w:rsid w:val="002C064D"/>
    <w:rsid w:val="002C0B35"/>
    <w:rsid w:val="002C22C4"/>
    <w:rsid w:val="002C287E"/>
    <w:rsid w:val="002C2CCB"/>
    <w:rsid w:val="002C2E2D"/>
    <w:rsid w:val="002C305B"/>
    <w:rsid w:val="002C323E"/>
    <w:rsid w:val="002C3700"/>
    <w:rsid w:val="002C3DB0"/>
    <w:rsid w:val="002C402B"/>
    <w:rsid w:val="002C41C8"/>
    <w:rsid w:val="002C431D"/>
    <w:rsid w:val="002C46C5"/>
    <w:rsid w:val="002C4A3C"/>
    <w:rsid w:val="002C5B36"/>
    <w:rsid w:val="002C5D19"/>
    <w:rsid w:val="002C5F58"/>
    <w:rsid w:val="002C6493"/>
    <w:rsid w:val="002C66CD"/>
    <w:rsid w:val="002C6749"/>
    <w:rsid w:val="002C6A21"/>
    <w:rsid w:val="002C6B12"/>
    <w:rsid w:val="002C6DEC"/>
    <w:rsid w:val="002C754C"/>
    <w:rsid w:val="002D0075"/>
    <w:rsid w:val="002D075A"/>
    <w:rsid w:val="002D0A81"/>
    <w:rsid w:val="002D0E8D"/>
    <w:rsid w:val="002D1046"/>
    <w:rsid w:val="002D15B6"/>
    <w:rsid w:val="002D1632"/>
    <w:rsid w:val="002D1ABF"/>
    <w:rsid w:val="002D1F6B"/>
    <w:rsid w:val="002D20AD"/>
    <w:rsid w:val="002D277E"/>
    <w:rsid w:val="002D27E8"/>
    <w:rsid w:val="002D2937"/>
    <w:rsid w:val="002D365C"/>
    <w:rsid w:val="002D47C0"/>
    <w:rsid w:val="002D4E32"/>
    <w:rsid w:val="002D515B"/>
    <w:rsid w:val="002D5251"/>
    <w:rsid w:val="002D5350"/>
    <w:rsid w:val="002D58DA"/>
    <w:rsid w:val="002D7A9A"/>
    <w:rsid w:val="002D7AC7"/>
    <w:rsid w:val="002E0101"/>
    <w:rsid w:val="002E0C06"/>
    <w:rsid w:val="002E2579"/>
    <w:rsid w:val="002E3315"/>
    <w:rsid w:val="002E36B0"/>
    <w:rsid w:val="002E3923"/>
    <w:rsid w:val="002E4DE7"/>
    <w:rsid w:val="002E4E3D"/>
    <w:rsid w:val="002E5120"/>
    <w:rsid w:val="002E538D"/>
    <w:rsid w:val="002E590F"/>
    <w:rsid w:val="002E5EA0"/>
    <w:rsid w:val="002E5F9F"/>
    <w:rsid w:val="002E605F"/>
    <w:rsid w:val="002E63D5"/>
    <w:rsid w:val="002E6567"/>
    <w:rsid w:val="002E669B"/>
    <w:rsid w:val="002E6982"/>
    <w:rsid w:val="002E6D65"/>
    <w:rsid w:val="002E719D"/>
    <w:rsid w:val="002E74F2"/>
    <w:rsid w:val="002E7D9D"/>
    <w:rsid w:val="002E7EE9"/>
    <w:rsid w:val="002F0694"/>
    <w:rsid w:val="002F0BDF"/>
    <w:rsid w:val="002F1DAE"/>
    <w:rsid w:val="002F1F86"/>
    <w:rsid w:val="002F284C"/>
    <w:rsid w:val="002F28F5"/>
    <w:rsid w:val="002F3D0F"/>
    <w:rsid w:val="002F45B4"/>
    <w:rsid w:val="002F54CE"/>
    <w:rsid w:val="002F54E2"/>
    <w:rsid w:val="002F5BD9"/>
    <w:rsid w:val="002F6281"/>
    <w:rsid w:val="002F6C8E"/>
    <w:rsid w:val="002F755A"/>
    <w:rsid w:val="00300090"/>
    <w:rsid w:val="003010F7"/>
    <w:rsid w:val="003012F9"/>
    <w:rsid w:val="00301440"/>
    <w:rsid w:val="00302526"/>
    <w:rsid w:val="00302B77"/>
    <w:rsid w:val="00302E82"/>
    <w:rsid w:val="003030F1"/>
    <w:rsid w:val="00303138"/>
    <w:rsid w:val="0030331E"/>
    <w:rsid w:val="00303504"/>
    <w:rsid w:val="00303751"/>
    <w:rsid w:val="00303875"/>
    <w:rsid w:val="00304A6C"/>
    <w:rsid w:val="0030569E"/>
    <w:rsid w:val="00305E87"/>
    <w:rsid w:val="00306605"/>
    <w:rsid w:val="0030670D"/>
    <w:rsid w:val="003070C9"/>
    <w:rsid w:val="00307A49"/>
    <w:rsid w:val="003111B3"/>
    <w:rsid w:val="003118E1"/>
    <w:rsid w:val="003118E9"/>
    <w:rsid w:val="0031198D"/>
    <w:rsid w:val="00311CAD"/>
    <w:rsid w:val="00311E35"/>
    <w:rsid w:val="003125B2"/>
    <w:rsid w:val="003125DA"/>
    <w:rsid w:val="00312E99"/>
    <w:rsid w:val="00313424"/>
    <w:rsid w:val="003135D8"/>
    <w:rsid w:val="00313780"/>
    <w:rsid w:val="003137F0"/>
    <w:rsid w:val="0031395F"/>
    <w:rsid w:val="00314CCF"/>
    <w:rsid w:val="0031530F"/>
    <w:rsid w:val="00315C50"/>
    <w:rsid w:val="00316300"/>
    <w:rsid w:val="003163D8"/>
    <w:rsid w:val="00316A0D"/>
    <w:rsid w:val="003211D6"/>
    <w:rsid w:val="003215DC"/>
    <w:rsid w:val="0032164E"/>
    <w:rsid w:val="003218F1"/>
    <w:rsid w:val="00321CD8"/>
    <w:rsid w:val="00321F57"/>
    <w:rsid w:val="003225FC"/>
    <w:rsid w:val="0032266C"/>
    <w:rsid w:val="003229E5"/>
    <w:rsid w:val="003239B3"/>
    <w:rsid w:val="00324F90"/>
    <w:rsid w:val="003253D0"/>
    <w:rsid w:val="00325FC0"/>
    <w:rsid w:val="00326B69"/>
    <w:rsid w:val="00327538"/>
    <w:rsid w:val="00330079"/>
    <w:rsid w:val="0033029E"/>
    <w:rsid w:val="003306A5"/>
    <w:rsid w:val="0033147E"/>
    <w:rsid w:val="00331F96"/>
    <w:rsid w:val="0033290E"/>
    <w:rsid w:val="00333309"/>
    <w:rsid w:val="00333570"/>
    <w:rsid w:val="00333692"/>
    <w:rsid w:val="0033444B"/>
    <w:rsid w:val="003348F0"/>
    <w:rsid w:val="00334E92"/>
    <w:rsid w:val="00335CDA"/>
    <w:rsid w:val="003361D8"/>
    <w:rsid w:val="0033626F"/>
    <w:rsid w:val="00336E42"/>
    <w:rsid w:val="00337076"/>
    <w:rsid w:val="003403F8"/>
    <w:rsid w:val="0034052E"/>
    <w:rsid w:val="00341177"/>
    <w:rsid w:val="00341473"/>
    <w:rsid w:val="00341AEE"/>
    <w:rsid w:val="00341D0E"/>
    <w:rsid w:val="00341E56"/>
    <w:rsid w:val="00342216"/>
    <w:rsid w:val="00342242"/>
    <w:rsid w:val="003425DD"/>
    <w:rsid w:val="00342C08"/>
    <w:rsid w:val="0034346E"/>
    <w:rsid w:val="00343778"/>
    <w:rsid w:val="00343D87"/>
    <w:rsid w:val="00343E79"/>
    <w:rsid w:val="003441F0"/>
    <w:rsid w:val="00344333"/>
    <w:rsid w:val="0034527E"/>
    <w:rsid w:val="00345987"/>
    <w:rsid w:val="00345AF1"/>
    <w:rsid w:val="00346107"/>
    <w:rsid w:val="00346343"/>
    <w:rsid w:val="00346AD3"/>
    <w:rsid w:val="00346C6B"/>
    <w:rsid w:val="00346CE1"/>
    <w:rsid w:val="00347E41"/>
    <w:rsid w:val="003507D5"/>
    <w:rsid w:val="00350E6C"/>
    <w:rsid w:val="00351128"/>
    <w:rsid w:val="00351A47"/>
    <w:rsid w:val="00351D87"/>
    <w:rsid w:val="00352BAC"/>
    <w:rsid w:val="0035402B"/>
    <w:rsid w:val="0035510B"/>
    <w:rsid w:val="00356626"/>
    <w:rsid w:val="00356E09"/>
    <w:rsid w:val="0035726A"/>
    <w:rsid w:val="00357EA7"/>
    <w:rsid w:val="0036008B"/>
    <w:rsid w:val="003601BB"/>
    <w:rsid w:val="00360222"/>
    <w:rsid w:val="00360459"/>
    <w:rsid w:val="00360BA2"/>
    <w:rsid w:val="00360DD2"/>
    <w:rsid w:val="00360FDB"/>
    <w:rsid w:val="00361AD7"/>
    <w:rsid w:val="00361BC6"/>
    <w:rsid w:val="0036249E"/>
    <w:rsid w:val="003628DF"/>
    <w:rsid w:val="00362A23"/>
    <w:rsid w:val="00362AE9"/>
    <w:rsid w:val="00362B37"/>
    <w:rsid w:val="00362D10"/>
    <w:rsid w:val="00362EE3"/>
    <w:rsid w:val="00363813"/>
    <w:rsid w:val="00363D7B"/>
    <w:rsid w:val="00363D8A"/>
    <w:rsid w:val="0036489D"/>
    <w:rsid w:val="00364E95"/>
    <w:rsid w:val="003650AB"/>
    <w:rsid w:val="003651C9"/>
    <w:rsid w:val="00365AF7"/>
    <w:rsid w:val="00365D5E"/>
    <w:rsid w:val="003674B1"/>
    <w:rsid w:val="00370116"/>
    <w:rsid w:val="00371919"/>
    <w:rsid w:val="00372230"/>
    <w:rsid w:val="00372DE0"/>
    <w:rsid w:val="00372E5F"/>
    <w:rsid w:val="00373D06"/>
    <w:rsid w:val="00374212"/>
    <w:rsid w:val="00374CC5"/>
    <w:rsid w:val="00374D24"/>
    <w:rsid w:val="00374FFB"/>
    <w:rsid w:val="00375621"/>
    <w:rsid w:val="003768D3"/>
    <w:rsid w:val="00380480"/>
    <w:rsid w:val="003807C9"/>
    <w:rsid w:val="003810FB"/>
    <w:rsid w:val="003811B3"/>
    <w:rsid w:val="00381608"/>
    <w:rsid w:val="00381F14"/>
    <w:rsid w:val="00382F01"/>
    <w:rsid w:val="003843C1"/>
    <w:rsid w:val="003843D1"/>
    <w:rsid w:val="00385205"/>
    <w:rsid w:val="003859BD"/>
    <w:rsid w:val="00385C1F"/>
    <w:rsid w:val="00385DE5"/>
    <w:rsid w:val="00385FBB"/>
    <w:rsid w:val="00386256"/>
    <w:rsid w:val="003866C2"/>
    <w:rsid w:val="00387BEB"/>
    <w:rsid w:val="00390731"/>
    <w:rsid w:val="003915F4"/>
    <w:rsid w:val="003925AC"/>
    <w:rsid w:val="0039282C"/>
    <w:rsid w:val="00393ABA"/>
    <w:rsid w:val="0039479F"/>
    <w:rsid w:val="003949FD"/>
    <w:rsid w:val="00394C39"/>
    <w:rsid w:val="00395B4B"/>
    <w:rsid w:val="00395C4A"/>
    <w:rsid w:val="003968AB"/>
    <w:rsid w:val="00396ACC"/>
    <w:rsid w:val="00396B39"/>
    <w:rsid w:val="00396FD2"/>
    <w:rsid w:val="003974CC"/>
    <w:rsid w:val="00397E1C"/>
    <w:rsid w:val="003A0035"/>
    <w:rsid w:val="003A06A0"/>
    <w:rsid w:val="003A0B74"/>
    <w:rsid w:val="003A1903"/>
    <w:rsid w:val="003A1BC3"/>
    <w:rsid w:val="003A1D7C"/>
    <w:rsid w:val="003A2138"/>
    <w:rsid w:val="003A2187"/>
    <w:rsid w:val="003A22F7"/>
    <w:rsid w:val="003A237D"/>
    <w:rsid w:val="003A24DB"/>
    <w:rsid w:val="003A29C5"/>
    <w:rsid w:val="003A2BC6"/>
    <w:rsid w:val="003A301D"/>
    <w:rsid w:val="003A3C8F"/>
    <w:rsid w:val="003A3CE9"/>
    <w:rsid w:val="003A465A"/>
    <w:rsid w:val="003A46F6"/>
    <w:rsid w:val="003A4886"/>
    <w:rsid w:val="003A512B"/>
    <w:rsid w:val="003A5431"/>
    <w:rsid w:val="003A571D"/>
    <w:rsid w:val="003A577D"/>
    <w:rsid w:val="003A6421"/>
    <w:rsid w:val="003A7393"/>
    <w:rsid w:val="003A7A90"/>
    <w:rsid w:val="003B0027"/>
    <w:rsid w:val="003B0A98"/>
    <w:rsid w:val="003B1135"/>
    <w:rsid w:val="003B1775"/>
    <w:rsid w:val="003B1824"/>
    <w:rsid w:val="003B25E2"/>
    <w:rsid w:val="003B2A67"/>
    <w:rsid w:val="003B3068"/>
    <w:rsid w:val="003B3815"/>
    <w:rsid w:val="003B3CED"/>
    <w:rsid w:val="003B47BE"/>
    <w:rsid w:val="003B4E06"/>
    <w:rsid w:val="003B5106"/>
    <w:rsid w:val="003B563A"/>
    <w:rsid w:val="003B5781"/>
    <w:rsid w:val="003B5F5B"/>
    <w:rsid w:val="003B762A"/>
    <w:rsid w:val="003B798A"/>
    <w:rsid w:val="003C02C5"/>
    <w:rsid w:val="003C0456"/>
    <w:rsid w:val="003C0485"/>
    <w:rsid w:val="003C0802"/>
    <w:rsid w:val="003C0829"/>
    <w:rsid w:val="003C09A5"/>
    <w:rsid w:val="003C0C84"/>
    <w:rsid w:val="003C1AA5"/>
    <w:rsid w:val="003C1CA8"/>
    <w:rsid w:val="003C2475"/>
    <w:rsid w:val="003C2BA0"/>
    <w:rsid w:val="003C3220"/>
    <w:rsid w:val="003C3C9B"/>
    <w:rsid w:val="003C3D0D"/>
    <w:rsid w:val="003C3ED3"/>
    <w:rsid w:val="003C408F"/>
    <w:rsid w:val="003C448B"/>
    <w:rsid w:val="003C46F4"/>
    <w:rsid w:val="003C54DA"/>
    <w:rsid w:val="003C5743"/>
    <w:rsid w:val="003C5CE8"/>
    <w:rsid w:val="003C7E4C"/>
    <w:rsid w:val="003D04BB"/>
    <w:rsid w:val="003D05C7"/>
    <w:rsid w:val="003D09B4"/>
    <w:rsid w:val="003D0CEF"/>
    <w:rsid w:val="003D15B6"/>
    <w:rsid w:val="003D1840"/>
    <w:rsid w:val="003D184F"/>
    <w:rsid w:val="003D1AF7"/>
    <w:rsid w:val="003D2727"/>
    <w:rsid w:val="003D2C60"/>
    <w:rsid w:val="003D315F"/>
    <w:rsid w:val="003D350E"/>
    <w:rsid w:val="003D43A5"/>
    <w:rsid w:val="003D4C7A"/>
    <w:rsid w:val="003D4D88"/>
    <w:rsid w:val="003D516B"/>
    <w:rsid w:val="003D53E9"/>
    <w:rsid w:val="003D578C"/>
    <w:rsid w:val="003D57B7"/>
    <w:rsid w:val="003D58EF"/>
    <w:rsid w:val="003D5F86"/>
    <w:rsid w:val="003D681F"/>
    <w:rsid w:val="003D6AD6"/>
    <w:rsid w:val="003D7193"/>
    <w:rsid w:val="003D74EA"/>
    <w:rsid w:val="003D786D"/>
    <w:rsid w:val="003D7B0F"/>
    <w:rsid w:val="003D7BB2"/>
    <w:rsid w:val="003E05AE"/>
    <w:rsid w:val="003E0613"/>
    <w:rsid w:val="003E0713"/>
    <w:rsid w:val="003E0CB6"/>
    <w:rsid w:val="003E2FF4"/>
    <w:rsid w:val="003E331A"/>
    <w:rsid w:val="003E35C9"/>
    <w:rsid w:val="003E3716"/>
    <w:rsid w:val="003E3BA9"/>
    <w:rsid w:val="003E4EE8"/>
    <w:rsid w:val="003E53F1"/>
    <w:rsid w:val="003E598F"/>
    <w:rsid w:val="003E59B5"/>
    <w:rsid w:val="003E5F0E"/>
    <w:rsid w:val="003E609B"/>
    <w:rsid w:val="003E6C67"/>
    <w:rsid w:val="003E760E"/>
    <w:rsid w:val="003E7A36"/>
    <w:rsid w:val="003F0EFD"/>
    <w:rsid w:val="003F0F14"/>
    <w:rsid w:val="003F20CD"/>
    <w:rsid w:val="003F2272"/>
    <w:rsid w:val="003F2AAC"/>
    <w:rsid w:val="003F2ED8"/>
    <w:rsid w:val="003F306F"/>
    <w:rsid w:val="003F3182"/>
    <w:rsid w:val="003F3417"/>
    <w:rsid w:val="003F38C5"/>
    <w:rsid w:val="003F3BEC"/>
    <w:rsid w:val="003F47F1"/>
    <w:rsid w:val="003F4D66"/>
    <w:rsid w:val="003F566B"/>
    <w:rsid w:val="003F619A"/>
    <w:rsid w:val="003F670B"/>
    <w:rsid w:val="003F6790"/>
    <w:rsid w:val="003F6D82"/>
    <w:rsid w:val="003F7009"/>
    <w:rsid w:val="003F741A"/>
    <w:rsid w:val="0040115E"/>
    <w:rsid w:val="00401311"/>
    <w:rsid w:val="00401393"/>
    <w:rsid w:val="0040168A"/>
    <w:rsid w:val="00401913"/>
    <w:rsid w:val="00401966"/>
    <w:rsid w:val="00401B13"/>
    <w:rsid w:val="0040250D"/>
    <w:rsid w:val="004028DC"/>
    <w:rsid w:val="00402B8A"/>
    <w:rsid w:val="00402E88"/>
    <w:rsid w:val="00403AC8"/>
    <w:rsid w:val="00403DE9"/>
    <w:rsid w:val="0040454F"/>
    <w:rsid w:val="00404C9B"/>
    <w:rsid w:val="00404D56"/>
    <w:rsid w:val="0040529D"/>
    <w:rsid w:val="004053DC"/>
    <w:rsid w:val="004054FB"/>
    <w:rsid w:val="0040593F"/>
    <w:rsid w:val="00405BC2"/>
    <w:rsid w:val="00405E6D"/>
    <w:rsid w:val="00405FC3"/>
    <w:rsid w:val="00406019"/>
    <w:rsid w:val="004060B3"/>
    <w:rsid w:val="0041070F"/>
    <w:rsid w:val="00412527"/>
    <w:rsid w:val="0041290D"/>
    <w:rsid w:val="00412AE5"/>
    <w:rsid w:val="00413262"/>
    <w:rsid w:val="00413272"/>
    <w:rsid w:val="00415395"/>
    <w:rsid w:val="004157C0"/>
    <w:rsid w:val="004157D1"/>
    <w:rsid w:val="004158BA"/>
    <w:rsid w:val="00415F1F"/>
    <w:rsid w:val="00416136"/>
    <w:rsid w:val="00416D95"/>
    <w:rsid w:val="00417458"/>
    <w:rsid w:val="004176E1"/>
    <w:rsid w:val="00417FFD"/>
    <w:rsid w:val="00420801"/>
    <w:rsid w:val="00420967"/>
    <w:rsid w:val="00420F54"/>
    <w:rsid w:val="00421943"/>
    <w:rsid w:val="00421996"/>
    <w:rsid w:val="0042214D"/>
    <w:rsid w:val="00422285"/>
    <w:rsid w:val="00422315"/>
    <w:rsid w:val="004224C7"/>
    <w:rsid w:val="004229E6"/>
    <w:rsid w:val="00423403"/>
    <w:rsid w:val="004236A3"/>
    <w:rsid w:val="0042377B"/>
    <w:rsid w:val="00423845"/>
    <w:rsid w:val="00424111"/>
    <w:rsid w:val="00424760"/>
    <w:rsid w:val="00424D89"/>
    <w:rsid w:val="00424DAA"/>
    <w:rsid w:val="00425583"/>
    <w:rsid w:val="00425854"/>
    <w:rsid w:val="0043008B"/>
    <w:rsid w:val="004303D3"/>
    <w:rsid w:val="004313C3"/>
    <w:rsid w:val="0043150B"/>
    <w:rsid w:val="004318AB"/>
    <w:rsid w:val="00431BAE"/>
    <w:rsid w:val="0043346E"/>
    <w:rsid w:val="00433A44"/>
    <w:rsid w:val="00434746"/>
    <w:rsid w:val="00434CEA"/>
    <w:rsid w:val="004357B9"/>
    <w:rsid w:val="00435AE4"/>
    <w:rsid w:val="0043638D"/>
    <w:rsid w:val="00436A1B"/>
    <w:rsid w:val="0043752D"/>
    <w:rsid w:val="004403E9"/>
    <w:rsid w:val="00440711"/>
    <w:rsid w:val="00440823"/>
    <w:rsid w:val="0044098A"/>
    <w:rsid w:val="00441125"/>
    <w:rsid w:val="00441164"/>
    <w:rsid w:val="0044156E"/>
    <w:rsid w:val="00441D50"/>
    <w:rsid w:val="00442424"/>
    <w:rsid w:val="00442E3E"/>
    <w:rsid w:val="004438F9"/>
    <w:rsid w:val="00443C79"/>
    <w:rsid w:val="00443D16"/>
    <w:rsid w:val="004445AB"/>
    <w:rsid w:val="00444F3D"/>
    <w:rsid w:val="004458B6"/>
    <w:rsid w:val="00445BCB"/>
    <w:rsid w:val="00445E0A"/>
    <w:rsid w:val="004462BD"/>
    <w:rsid w:val="0044673A"/>
    <w:rsid w:val="0044691A"/>
    <w:rsid w:val="004473DB"/>
    <w:rsid w:val="004474B6"/>
    <w:rsid w:val="0045011B"/>
    <w:rsid w:val="004504EB"/>
    <w:rsid w:val="00450D5A"/>
    <w:rsid w:val="00452250"/>
    <w:rsid w:val="00453E20"/>
    <w:rsid w:val="00454515"/>
    <w:rsid w:val="004545FB"/>
    <w:rsid w:val="00454761"/>
    <w:rsid w:val="00454C05"/>
    <w:rsid w:val="00455ED9"/>
    <w:rsid w:val="00455F60"/>
    <w:rsid w:val="0045602A"/>
    <w:rsid w:val="004560B1"/>
    <w:rsid w:val="00456A38"/>
    <w:rsid w:val="0045709C"/>
    <w:rsid w:val="0046097D"/>
    <w:rsid w:val="004610BA"/>
    <w:rsid w:val="004616D4"/>
    <w:rsid w:val="004621E7"/>
    <w:rsid w:val="0046263E"/>
    <w:rsid w:val="004626B5"/>
    <w:rsid w:val="0046279A"/>
    <w:rsid w:val="00462872"/>
    <w:rsid w:val="0046290A"/>
    <w:rsid w:val="00462A08"/>
    <w:rsid w:val="00462B79"/>
    <w:rsid w:val="00463824"/>
    <w:rsid w:val="004642AC"/>
    <w:rsid w:val="00464AAE"/>
    <w:rsid w:val="00464FCD"/>
    <w:rsid w:val="004656EC"/>
    <w:rsid w:val="00467120"/>
    <w:rsid w:val="00467A2D"/>
    <w:rsid w:val="00467C98"/>
    <w:rsid w:val="00470134"/>
    <w:rsid w:val="00471564"/>
    <w:rsid w:val="00471D8F"/>
    <w:rsid w:val="004727F6"/>
    <w:rsid w:val="00472A2F"/>
    <w:rsid w:val="00472B90"/>
    <w:rsid w:val="0047309D"/>
    <w:rsid w:val="00474DED"/>
    <w:rsid w:val="004757EB"/>
    <w:rsid w:val="00476DB8"/>
    <w:rsid w:val="00477422"/>
    <w:rsid w:val="004777E4"/>
    <w:rsid w:val="004779FC"/>
    <w:rsid w:val="00477A32"/>
    <w:rsid w:val="0048071C"/>
    <w:rsid w:val="00480DE5"/>
    <w:rsid w:val="0048213E"/>
    <w:rsid w:val="004821CD"/>
    <w:rsid w:val="004821CF"/>
    <w:rsid w:val="00483242"/>
    <w:rsid w:val="00483328"/>
    <w:rsid w:val="00483E3F"/>
    <w:rsid w:val="00483FE2"/>
    <w:rsid w:val="0048509E"/>
    <w:rsid w:val="004850DD"/>
    <w:rsid w:val="00485212"/>
    <w:rsid w:val="004853DC"/>
    <w:rsid w:val="00487672"/>
    <w:rsid w:val="00491046"/>
    <w:rsid w:val="0049186B"/>
    <w:rsid w:val="00492AEC"/>
    <w:rsid w:val="00492C7D"/>
    <w:rsid w:val="00493165"/>
    <w:rsid w:val="00493B7F"/>
    <w:rsid w:val="00493C8E"/>
    <w:rsid w:val="004946D2"/>
    <w:rsid w:val="00494C85"/>
    <w:rsid w:val="00495071"/>
    <w:rsid w:val="00495162"/>
    <w:rsid w:val="004954C5"/>
    <w:rsid w:val="004961AC"/>
    <w:rsid w:val="004961CF"/>
    <w:rsid w:val="004970E5"/>
    <w:rsid w:val="00497357"/>
    <w:rsid w:val="00497B5F"/>
    <w:rsid w:val="00497B93"/>
    <w:rsid w:val="004A0256"/>
    <w:rsid w:val="004A0FB3"/>
    <w:rsid w:val="004A1722"/>
    <w:rsid w:val="004A193C"/>
    <w:rsid w:val="004A1E39"/>
    <w:rsid w:val="004A1F93"/>
    <w:rsid w:val="004A25BD"/>
    <w:rsid w:val="004A2C1A"/>
    <w:rsid w:val="004A2D86"/>
    <w:rsid w:val="004A424B"/>
    <w:rsid w:val="004A4E78"/>
    <w:rsid w:val="004A51E0"/>
    <w:rsid w:val="004A57C9"/>
    <w:rsid w:val="004A5957"/>
    <w:rsid w:val="004A5D7F"/>
    <w:rsid w:val="004A61CA"/>
    <w:rsid w:val="004A69F4"/>
    <w:rsid w:val="004A6EBC"/>
    <w:rsid w:val="004A738C"/>
    <w:rsid w:val="004A76FB"/>
    <w:rsid w:val="004A7D37"/>
    <w:rsid w:val="004B018A"/>
    <w:rsid w:val="004B02E9"/>
    <w:rsid w:val="004B065A"/>
    <w:rsid w:val="004B090D"/>
    <w:rsid w:val="004B0CAD"/>
    <w:rsid w:val="004B0EEE"/>
    <w:rsid w:val="004B14A0"/>
    <w:rsid w:val="004B159E"/>
    <w:rsid w:val="004B1706"/>
    <w:rsid w:val="004B1C6C"/>
    <w:rsid w:val="004B1FEB"/>
    <w:rsid w:val="004B2251"/>
    <w:rsid w:val="004B28C2"/>
    <w:rsid w:val="004B2F11"/>
    <w:rsid w:val="004B3666"/>
    <w:rsid w:val="004B3949"/>
    <w:rsid w:val="004B3E60"/>
    <w:rsid w:val="004B42F7"/>
    <w:rsid w:val="004B4376"/>
    <w:rsid w:val="004B5724"/>
    <w:rsid w:val="004B5791"/>
    <w:rsid w:val="004B5AD8"/>
    <w:rsid w:val="004B5B8F"/>
    <w:rsid w:val="004B5BC7"/>
    <w:rsid w:val="004B6A6C"/>
    <w:rsid w:val="004B6ACC"/>
    <w:rsid w:val="004B6F6D"/>
    <w:rsid w:val="004B7605"/>
    <w:rsid w:val="004B7785"/>
    <w:rsid w:val="004B7FFC"/>
    <w:rsid w:val="004C0539"/>
    <w:rsid w:val="004C078B"/>
    <w:rsid w:val="004C07A1"/>
    <w:rsid w:val="004C0B5A"/>
    <w:rsid w:val="004C0E1B"/>
    <w:rsid w:val="004C10C1"/>
    <w:rsid w:val="004C13E5"/>
    <w:rsid w:val="004C1699"/>
    <w:rsid w:val="004C177B"/>
    <w:rsid w:val="004C18A1"/>
    <w:rsid w:val="004C1BD8"/>
    <w:rsid w:val="004C1C2D"/>
    <w:rsid w:val="004C1C73"/>
    <w:rsid w:val="004C20D4"/>
    <w:rsid w:val="004C2838"/>
    <w:rsid w:val="004C3B97"/>
    <w:rsid w:val="004C3CFA"/>
    <w:rsid w:val="004C4186"/>
    <w:rsid w:val="004C4325"/>
    <w:rsid w:val="004C47F8"/>
    <w:rsid w:val="004C50A9"/>
    <w:rsid w:val="004C5365"/>
    <w:rsid w:val="004C56C1"/>
    <w:rsid w:val="004C56F4"/>
    <w:rsid w:val="004C5CE1"/>
    <w:rsid w:val="004C5DA7"/>
    <w:rsid w:val="004C633A"/>
    <w:rsid w:val="004C7126"/>
    <w:rsid w:val="004C77F4"/>
    <w:rsid w:val="004D1375"/>
    <w:rsid w:val="004D1592"/>
    <w:rsid w:val="004D16F7"/>
    <w:rsid w:val="004D1705"/>
    <w:rsid w:val="004D1E90"/>
    <w:rsid w:val="004D434B"/>
    <w:rsid w:val="004D44C4"/>
    <w:rsid w:val="004D482E"/>
    <w:rsid w:val="004D5AB2"/>
    <w:rsid w:val="004D5C5F"/>
    <w:rsid w:val="004D5CDD"/>
    <w:rsid w:val="004D63DC"/>
    <w:rsid w:val="004D671D"/>
    <w:rsid w:val="004D7D55"/>
    <w:rsid w:val="004E108C"/>
    <w:rsid w:val="004E1B01"/>
    <w:rsid w:val="004E2300"/>
    <w:rsid w:val="004E24D0"/>
    <w:rsid w:val="004E285E"/>
    <w:rsid w:val="004E29BB"/>
    <w:rsid w:val="004E3282"/>
    <w:rsid w:val="004E3B7C"/>
    <w:rsid w:val="004E41A1"/>
    <w:rsid w:val="004E4228"/>
    <w:rsid w:val="004E4570"/>
    <w:rsid w:val="004E4970"/>
    <w:rsid w:val="004E4F89"/>
    <w:rsid w:val="004E5076"/>
    <w:rsid w:val="004E511E"/>
    <w:rsid w:val="004E51C1"/>
    <w:rsid w:val="004E53EF"/>
    <w:rsid w:val="004E54EE"/>
    <w:rsid w:val="004E5C33"/>
    <w:rsid w:val="004E5D28"/>
    <w:rsid w:val="004E5EFD"/>
    <w:rsid w:val="004E648A"/>
    <w:rsid w:val="004E7A98"/>
    <w:rsid w:val="004E7C2D"/>
    <w:rsid w:val="004E7E6E"/>
    <w:rsid w:val="004F049D"/>
    <w:rsid w:val="004F0753"/>
    <w:rsid w:val="004F15A9"/>
    <w:rsid w:val="004F1B61"/>
    <w:rsid w:val="004F25E4"/>
    <w:rsid w:val="004F25F7"/>
    <w:rsid w:val="004F28B0"/>
    <w:rsid w:val="004F2A79"/>
    <w:rsid w:val="004F3DF0"/>
    <w:rsid w:val="004F4616"/>
    <w:rsid w:val="004F486A"/>
    <w:rsid w:val="004F4FC0"/>
    <w:rsid w:val="004F5531"/>
    <w:rsid w:val="004F55DC"/>
    <w:rsid w:val="004F5674"/>
    <w:rsid w:val="004F59FB"/>
    <w:rsid w:val="004F7896"/>
    <w:rsid w:val="004F7AF9"/>
    <w:rsid w:val="00500605"/>
    <w:rsid w:val="00501029"/>
    <w:rsid w:val="0050116A"/>
    <w:rsid w:val="005012A7"/>
    <w:rsid w:val="005013B4"/>
    <w:rsid w:val="00502A04"/>
    <w:rsid w:val="00502AB3"/>
    <w:rsid w:val="00502AE4"/>
    <w:rsid w:val="0050358F"/>
    <w:rsid w:val="005037C9"/>
    <w:rsid w:val="0050421C"/>
    <w:rsid w:val="00504480"/>
    <w:rsid w:val="00504EBF"/>
    <w:rsid w:val="00504F25"/>
    <w:rsid w:val="0050574B"/>
    <w:rsid w:val="00505C6E"/>
    <w:rsid w:val="00506C82"/>
    <w:rsid w:val="0050708B"/>
    <w:rsid w:val="0050731F"/>
    <w:rsid w:val="00507700"/>
    <w:rsid w:val="00507959"/>
    <w:rsid w:val="00507CF6"/>
    <w:rsid w:val="00510640"/>
    <w:rsid w:val="00510720"/>
    <w:rsid w:val="00510BA0"/>
    <w:rsid w:val="00510D05"/>
    <w:rsid w:val="005111CF"/>
    <w:rsid w:val="00511836"/>
    <w:rsid w:val="00512659"/>
    <w:rsid w:val="005127C9"/>
    <w:rsid w:val="005128CB"/>
    <w:rsid w:val="00512AD9"/>
    <w:rsid w:val="00512FC5"/>
    <w:rsid w:val="00513548"/>
    <w:rsid w:val="0051376A"/>
    <w:rsid w:val="005137F1"/>
    <w:rsid w:val="00514F79"/>
    <w:rsid w:val="005153BD"/>
    <w:rsid w:val="005154D1"/>
    <w:rsid w:val="00515765"/>
    <w:rsid w:val="0051577B"/>
    <w:rsid w:val="00515818"/>
    <w:rsid w:val="00515E29"/>
    <w:rsid w:val="005171DE"/>
    <w:rsid w:val="005178F8"/>
    <w:rsid w:val="00517E44"/>
    <w:rsid w:val="00520046"/>
    <w:rsid w:val="00520083"/>
    <w:rsid w:val="005204C1"/>
    <w:rsid w:val="005210B3"/>
    <w:rsid w:val="00521439"/>
    <w:rsid w:val="00521618"/>
    <w:rsid w:val="00521C0D"/>
    <w:rsid w:val="00521CF6"/>
    <w:rsid w:val="00522272"/>
    <w:rsid w:val="00522894"/>
    <w:rsid w:val="005229F5"/>
    <w:rsid w:val="00522E26"/>
    <w:rsid w:val="00522FDC"/>
    <w:rsid w:val="0052314D"/>
    <w:rsid w:val="0052327D"/>
    <w:rsid w:val="00523BD9"/>
    <w:rsid w:val="00524233"/>
    <w:rsid w:val="0052507D"/>
    <w:rsid w:val="005251C2"/>
    <w:rsid w:val="0052531F"/>
    <w:rsid w:val="005253F3"/>
    <w:rsid w:val="00525A6E"/>
    <w:rsid w:val="00525B6A"/>
    <w:rsid w:val="00525EF8"/>
    <w:rsid w:val="005266D5"/>
    <w:rsid w:val="00526F48"/>
    <w:rsid w:val="0052715C"/>
    <w:rsid w:val="00527182"/>
    <w:rsid w:val="00530651"/>
    <w:rsid w:val="0053071F"/>
    <w:rsid w:val="0053080B"/>
    <w:rsid w:val="00530A0B"/>
    <w:rsid w:val="005313B1"/>
    <w:rsid w:val="0053194A"/>
    <w:rsid w:val="00531989"/>
    <w:rsid w:val="00531A44"/>
    <w:rsid w:val="00531B92"/>
    <w:rsid w:val="00531CA5"/>
    <w:rsid w:val="00531E05"/>
    <w:rsid w:val="00532AE9"/>
    <w:rsid w:val="00532E06"/>
    <w:rsid w:val="0053392E"/>
    <w:rsid w:val="0053459B"/>
    <w:rsid w:val="00534AEE"/>
    <w:rsid w:val="005353B4"/>
    <w:rsid w:val="00535B73"/>
    <w:rsid w:val="005362A5"/>
    <w:rsid w:val="00537513"/>
    <w:rsid w:val="005376D9"/>
    <w:rsid w:val="00540553"/>
    <w:rsid w:val="00541E01"/>
    <w:rsid w:val="00542177"/>
    <w:rsid w:val="00542412"/>
    <w:rsid w:val="0054251C"/>
    <w:rsid w:val="00542732"/>
    <w:rsid w:val="005432FD"/>
    <w:rsid w:val="00543932"/>
    <w:rsid w:val="00543D38"/>
    <w:rsid w:val="0054405F"/>
    <w:rsid w:val="00545064"/>
    <w:rsid w:val="00545481"/>
    <w:rsid w:val="00545619"/>
    <w:rsid w:val="00545EE2"/>
    <w:rsid w:val="00545F62"/>
    <w:rsid w:val="00546430"/>
    <w:rsid w:val="00546767"/>
    <w:rsid w:val="00547AD9"/>
    <w:rsid w:val="00547AE2"/>
    <w:rsid w:val="005502DD"/>
    <w:rsid w:val="00550441"/>
    <w:rsid w:val="00551F9B"/>
    <w:rsid w:val="005529F8"/>
    <w:rsid w:val="005534FE"/>
    <w:rsid w:val="00553E5F"/>
    <w:rsid w:val="00554091"/>
    <w:rsid w:val="00554464"/>
    <w:rsid w:val="00555AA2"/>
    <w:rsid w:val="00555FF3"/>
    <w:rsid w:val="0055683A"/>
    <w:rsid w:val="0055696D"/>
    <w:rsid w:val="00556AA6"/>
    <w:rsid w:val="005574B4"/>
    <w:rsid w:val="00557654"/>
    <w:rsid w:val="005578D1"/>
    <w:rsid w:val="00560292"/>
    <w:rsid w:val="00560F20"/>
    <w:rsid w:val="00561ADE"/>
    <w:rsid w:val="00561B3D"/>
    <w:rsid w:val="005620A1"/>
    <w:rsid w:val="00562424"/>
    <w:rsid w:val="0056290C"/>
    <w:rsid w:val="00562D75"/>
    <w:rsid w:val="00562F25"/>
    <w:rsid w:val="00563198"/>
    <w:rsid w:val="005631B4"/>
    <w:rsid w:val="00563693"/>
    <w:rsid w:val="00563A1A"/>
    <w:rsid w:val="00563EB3"/>
    <w:rsid w:val="00564371"/>
    <w:rsid w:val="0056438D"/>
    <w:rsid w:val="00564457"/>
    <w:rsid w:val="00564A4A"/>
    <w:rsid w:val="00564D81"/>
    <w:rsid w:val="00565E09"/>
    <w:rsid w:val="005660EB"/>
    <w:rsid w:val="00566684"/>
    <w:rsid w:val="00566A0A"/>
    <w:rsid w:val="00566DB8"/>
    <w:rsid w:val="005678C2"/>
    <w:rsid w:val="00570976"/>
    <w:rsid w:val="00571A96"/>
    <w:rsid w:val="005732CE"/>
    <w:rsid w:val="005739AD"/>
    <w:rsid w:val="00573FB0"/>
    <w:rsid w:val="005741F0"/>
    <w:rsid w:val="005742F5"/>
    <w:rsid w:val="00574DA2"/>
    <w:rsid w:val="0057527A"/>
    <w:rsid w:val="005752C0"/>
    <w:rsid w:val="00575670"/>
    <w:rsid w:val="00575C16"/>
    <w:rsid w:val="005768C9"/>
    <w:rsid w:val="00576F19"/>
    <w:rsid w:val="00577B07"/>
    <w:rsid w:val="00580B05"/>
    <w:rsid w:val="00580BCB"/>
    <w:rsid w:val="005814D3"/>
    <w:rsid w:val="005818B2"/>
    <w:rsid w:val="0058336D"/>
    <w:rsid w:val="005843D8"/>
    <w:rsid w:val="00585403"/>
    <w:rsid w:val="00585501"/>
    <w:rsid w:val="005858C6"/>
    <w:rsid w:val="0058599D"/>
    <w:rsid w:val="00585C14"/>
    <w:rsid w:val="0058606D"/>
    <w:rsid w:val="00586437"/>
    <w:rsid w:val="00586A8C"/>
    <w:rsid w:val="00586D1B"/>
    <w:rsid w:val="00587005"/>
    <w:rsid w:val="0058704E"/>
    <w:rsid w:val="005878E2"/>
    <w:rsid w:val="00587B13"/>
    <w:rsid w:val="00590423"/>
    <w:rsid w:val="005915F5"/>
    <w:rsid w:val="00591AB6"/>
    <w:rsid w:val="00592356"/>
    <w:rsid w:val="005925B5"/>
    <w:rsid w:val="0059338C"/>
    <w:rsid w:val="00593D7F"/>
    <w:rsid w:val="005940B6"/>
    <w:rsid w:val="00594427"/>
    <w:rsid w:val="00594574"/>
    <w:rsid w:val="00594A24"/>
    <w:rsid w:val="005964C3"/>
    <w:rsid w:val="0059690D"/>
    <w:rsid w:val="005975A9"/>
    <w:rsid w:val="005A05B8"/>
    <w:rsid w:val="005A0E31"/>
    <w:rsid w:val="005A29A1"/>
    <w:rsid w:val="005A2FE0"/>
    <w:rsid w:val="005A30F6"/>
    <w:rsid w:val="005A347B"/>
    <w:rsid w:val="005A3BD0"/>
    <w:rsid w:val="005A3FFB"/>
    <w:rsid w:val="005A4437"/>
    <w:rsid w:val="005A47F3"/>
    <w:rsid w:val="005A4B72"/>
    <w:rsid w:val="005A5247"/>
    <w:rsid w:val="005A52BF"/>
    <w:rsid w:val="005A5B43"/>
    <w:rsid w:val="005A5CF9"/>
    <w:rsid w:val="005A618F"/>
    <w:rsid w:val="005A6585"/>
    <w:rsid w:val="005A686C"/>
    <w:rsid w:val="005A6AF0"/>
    <w:rsid w:val="005A7AA6"/>
    <w:rsid w:val="005A7EEF"/>
    <w:rsid w:val="005B09CF"/>
    <w:rsid w:val="005B09F2"/>
    <w:rsid w:val="005B1020"/>
    <w:rsid w:val="005B10A2"/>
    <w:rsid w:val="005B1A63"/>
    <w:rsid w:val="005B1D48"/>
    <w:rsid w:val="005B2039"/>
    <w:rsid w:val="005B2418"/>
    <w:rsid w:val="005B277A"/>
    <w:rsid w:val="005B2ABA"/>
    <w:rsid w:val="005B3476"/>
    <w:rsid w:val="005B34A6"/>
    <w:rsid w:val="005B3960"/>
    <w:rsid w:val="005B4320"/>
    <w:rsid w:val="005B4802"/>
    <w:rsid w:val="005B4C2E"/>
    <w:rsid w:val="005B51B0"/>
    <w:rsid w:val="005B524B"/>
    <w:rsid w:val="005B5B6B"/>
    <w:rsid w:val="005B5B71"/>
    <w:rsid w:val="005B5D4B"/>
    <w:rsid w:val="005B62D8"/>
    <w:rsid w:val="005B6FBD"/>
    <w:rsid w:val="005B771B"/>
    <w:rsid w:val="005B7756"/>
    <w:rsid w:val="005C02F8"/>
    <w:rsid w:val="005C078E"/>
    <w:rsid w:val="005C0D35"/>
    <w:rsid w:val="005C1254"/>
    <w:rsid w:val="005C1AB8"/>
    <w:rsid w:val="005C2016"/>
    <w:rsid w:val="005C26C4"/>
    <w:rsid w:val="005C301D"/>
    <w:rsid w:val="005C36DD"/>
    <w:rsid w:val="005C3CE9"/>
    <w:rsid w:val="005C5098"/>
    <w:rsid w:val="005C5D78"/>
    <w:rsid w:val="005C6B6C"/>
    <w:rsid w:val="005C736D"/>
    <w:rsid w:val="005C760E"/>
    <w:rsid w:val="005C7970"/>
    <w:rsid w:val="005C7B26"/>
    <w:rsid w:val="005D0048"/>
    <w:rsid w:val="005D0976"/>
    <w:rsid w:val="005D106D"/>
    <w:rsid w:val="005D1846"/>
    <w:rsid w:val="005D1915"/>
    <w:rsid w:val="005D1A7E"/>
    <w:rsid w:val="005D1C74"/>
    <w:rsid w:val="005D2117"/>
    <w:rsid w:val="005D2F29"/>
    <w:rsid w:val="005D308B"/>
    <w:rsid w:val="005D3153"/>
    <w:rsid w:val="005D391D"/>
    <w:rsid w:val="005D3921"/>
    <w:rsid w:val="005D398A"/>
    <w:rsid w:val="005D3D42"/>
    <w:rsid w:val="005D41EC"/>
    <w:rsid w:val="005D47AA"/>
    <w:rsid w:val="005D4CC9"/>
    <w:rsid w:val="005D4D41"/>
    <w:rsid w:val="005D4F17"/>
    <w:rsid w:val="005D5596"/>
    <w:rsid w:val="005D6805"/>
    <w:rsid w:val="005D7266"/>
    <w:rsid w:val="005D7AA3"/>
    <w:rsid w:val="005D7C79"/>
    <w:rsid w:val="005E0054"/>
    <w:rsid w:val="005E0867"/>
    <w:rsid w:val="005E1042"/>
    <w:rsid w:val="005E1515"/>
    <w:rsid w:val="005E2D07"/>
    <w:rsid w:val="005E2E38"/>
    <w:rsid w:val="005E331F"/>
    <w:rsid w:val="005E3685"/>
    <w:rsid w:val="005E3CF6"/>
    <w:rsid w:val="005E3D91"/>
    <w:rsid w:val="005E3ED8"/>
    <w:rsid w:val="005E45A3"/>
    <w:rsid w:val="005E4DC0"/>
    <w:rsid w:val="005E4EFA"/>
    <w:rsid w:val="005E5066"/>
    <w:rsid w:val="005E52FE"/>
    <w:rsid w:val="005E58AF"/>
    <w:rsid w:val="005E58C5"/>
    <w:rsid w:val="005E5AFD"/>
    <w:rsid w:val="005E6296"/>
    <w:rsid w:val="005E68EA"/>
    <w:rsid w:val="005E6B0F"/>
    <w:rsid w:val="005E6C80"/>
    <w:rsid w:val="005E7473"/>
    <w:rsid w:val="005E78B0"/>
    <w:rsid w:val="005E7A6A"/>
    <w:rsid w:val="005E7C04"/>
    <w:rsid w:val="005E7CD4"/>
    <w:rsid w:val="005E7EDD"/>
    <w:rsid w:val="005F006A"/>
    <w:rsid w:val="005F065B"/>
    <w:rsid w:val="005F08BA"/>
    <w:rsid w:val="005F0960"/>
    <w:rsid w:val="005F0C37"/>
    <w:rsid w:val="005F11C3"/>
    <w:rsid w:val="005F1675"/>
    <w:rsid w:val="005F2BC3"/>
    <w:rsid w:val="005F2E99"/>
    <w:rsid w:val="005F339B"/>
    <w:rsid w:val="005F3760"/>
    <w:rsid w:val="005F41AE"/>
    <w:rsid w:val="005F4BB8"/>
    <w:rsid w:val="005F4CE1"/>
    <w:rsid w:val="005F4DC6"/>
    <w:rsid w:val="005F655A"/>
    <w:rsid w:val="005F65FE"/>
    <w:rsid w:val="005F6B3D"/>
    <w:rsid w:val="005F6C7D"/>
    <w:rsid w:val="005F7729"/>
    <w:rsid w:val="005F7F81"/>
    <w:rsid w:val="00600237"/>
    <w:rsid w:val="00600552"/>
    <w:rsid w:val="0060064C"/>
    <w:rsid w:val="006009D9"/>
    <w:rsid w:val="00600BA5"/>
    <w:rsid w:val="00600EB0"/>
    <w:rsid w:val="00600EE0"/>
    <w:rsid w:val="00600F5E"/>
    <w:rsid w:val="006015B3"/>
    <w:rsid w:val="006018B3"/>
    <w:rsid w:val="00601D33"/>
    <w:rsid w:val="0060442A"/>
    <w:rsid w:val="00604794"/>
    <w:rsid w:val="00604923"/>
    <w:rsid w:val="00605461"/>
    <w:rsid w:val="006058B5"/>
    <w:rsid w:val="00605EFD"/>
    <w:rsid w:val="00606341"/>
    <w:rsid w:val="00606EB1"/>
    <w:rsid w:val="00606F55"/>
    <w:rsid w:val="006075E9"/>
    <w:rsid w:val="006078BB"/>
    <w:rsid w:val="00607F09"/>
    <w:rsid w:val="0061041F"/>
    <w:rsid w:val="00610CA8"/>
    <w:rsid w:val="00610D44"/>
    <w:rsid w:val="006114FA"/>
    <w:rsid w:val="00611507"/>
    <w:rsid w:val="00611681"/>
    <w:rsid w:val="00612332"/>
    <w:rsid w:val="006129A9"/>
    <w:rsid w:val="006129B6"/>
    <w:rsid w:val="00613CE1"/>
    <w:rsid w:val="00613EB3"/>
    <w:rsid w:val="006141C7"/>
    <w:rsid w:val="006145AA"/>
    <w:rsid w:val="00614D4A"/>
    <w:rsid w:val="00614D55"/>
    <w:rsid w:val="00614F28"/>
    <w:rsid w:val="006151D7"/>
    <w:rsid w:val="00615D40"/>
    <w:rsid w:val="00615E6D"/>
    <w:rsid w:val="00615E7A"/>
    <w:rsid w:val="00616405"/>
    <w:rsid w:val="00616579"/>
    <w:rsid w:val="00616799"/>
    <w:rsid w:val="00616A1E"/>
    <w:rsid w:val="00616B6E"/>
    <w:rsid w:val="006171AC"/>
    <w:rsid w:val="0061720B"/>
    <w:rsid w:val="0061763B"/>
    <w:rsid w:val="00617887"/>
    <w:rsid w:val="006206CB"/>
    <w:rsid w:val="00620A44"/>
    <w:rsid w:val="00621067"/>
    <w:rsid w:val="006219F8"/>
    <w:rsid w:val="00621BAC"/>
    <w:rsid w:val="00622D85"/>
    <w:rsid w:val="006231B3"/>
    <w:rsid w:val="00623CAB"/>
    <w:rsid w:val="006241BD"/>
    <w:rsid w:val="00624737"/>
    <w:rsid w:val="0062497C"/>
    <w:rsid w:val="00624BC5"/>
    <w:rsid w:val="00624E45"/>
    <w:rsid w:val="006254B2"/>
    <w:rsid w:val="0062565C"/>
    <w:rsid w:val="00625E2E"/>
    <w:rsid w:val="00626100"/>
    <w:rsid w:val="0062618C"/>
    <w:rsid w:val="006262A8"/>
    <w:rsid w:val="00626A54"/>
    <w:rsid w:val="00626A91"/>
    <w:rsid w:val="00626BD9"/>
    <w:rsid w:val="0062725C"/>
    <w:rsid w:val="006272DE"/>
    <w:rsid w:val="00627374"/>
    <w:rsid w:val="0062763A"/>
    <w:rsid w:val="006278EF"/>
    <w:rsid w:val="00630775"/>
    <w:rsid w:val="00630DFB"/>
    <w:rsid w:val="00631161"/>
    <w:rsid w:val="006317C5"/>
    <w:rsid w:val="00631B70"/>
    <w:rsid w:val="00632010"/>
    <w:rsid w:val="00632449"/>
    <w:rsid w:val="006328B6"/>
    <w:rsid w:val="00633E93"/>
    <w:rsid w:val="0063436E"/>
    <w:rsid w:val="00634E5B"/>
    <w:rsid w:val="0063540C"/>
    <w:rsid w:val="00635AD4"/>
    <w:rsid w:val="0063614E"/>
    <w:rsid w:val="00636B59"/>
    <w:rsid w:val="006371A1"/>
    <w:rsid w:val="00637238"/>
    <w:rsid w:val="006376E6"/>
    <w:rsid w:val="00637A2B"/>
    <w:rsid w:val="00640BCE"/>
    <w:rsid w:val="00640F20"/>
    <w:rsid w:val="00641062"/>
    <w:rsid w:val="00641B38"/>
    <w:rsid w:val="00641C6B"/>
    <w:rsid w:val="00642142"/>
    <w:rsid w:val="0064274F"/>
    <w:rsid w:val="00642E0C"/>
    <w:rsid w:val="00642F17"/>
    <w:rsid w:val="00643147"/>
    <w:rsid w:val="00643483"/>
    <w:rsid w:val="006434B5"/>
    <w:rsid w:val="00643815"/>
    <w:rsid w:val="006438FC"/>
    <w:rsid w:val="00643A9D"/>
    <w:rsid w:val="00643B43"/>
    <w:rsid w:val="006442B4"/>
    <w:rsid w:val="0064441E"/>
    <w:rsid w:val="00644887"/>
    <w:rsid w:val="00644E62"/>
    <w:rsid w:val="00645558"/>
    <w:rsid w:val="006458B6"/>
    <w:rsid w:val="00645B4A"/>
    <w:rsid w:val="00646DC6"/>
    <w:rsid w:val="00650393"/>
    <w:rsid w:val="00653002"/>
    <w:rsid w:val="006535D3"/>
    <w:rsid w:val="006541DF"/>
    <w:rsid w:val="006543AE"/>
    <w:rsid w:val="0065462E"/>
    <w:rsid w:val="00654AD3"/>
    <w:rsid w:val="00655509"/>
    <w:rsid w:val="00655624"/>
    <w:rsid w:val="00655715"/>
    <w:rsid w:val="00655B87"/>
    <w:rsid w:val="00656C90"/>
    <w:rsid w:val="006577D1"/>
    <w:rsid w:val="00657A07"/>
    <w:rsid w:val="00657C5C"/>
    <w:rsid w:val="0066021F"/>
    <w:rsid w:val="0066106C"/>
    <w:rsid w:val="006615C1"/>
    <w:rsid w:val="00661A18"/>
    <w:rsid w:val="00661D25"/>
    <w:rsid w:val="00663075"/>
    <w:rsid w:val="0066351A"/>
    <w:rsid w:val="00663C38"/>
    <w:rsid w:val="00663F06"/>
    <w:rsid w:val="0066428B"/>
    <w:rsid w:val="00664742"/>
    <w:rsid w:val="00664A8E"/>
    <w:rsid w:val="00664A9D"/>
    <w:rsid w:val="00664B8C"/>
    <w:rsid w:val="00664E50"/>
    <w:rsid w:val="00665073"/>
    <w:rsid w:val="006657F0"/>
    <w:rsid w:val="006669CD"/>
    <w:rsid w:val="00666C6C"/>
    <w:rsid w:val="00667645"/>
    <w:rsid w:val="00667BE0"/>
    <w:rsid w:val="00667F34"/>
    <w:rsid w:val="00670372"/>
    <w:rsid w:val="006705C1"/>
    <w:rsid w:val="00670D1B"/>
    <w:rsid w:val="006715E5"/>
    <w:rsid w:val="00671677"/>
    <w:rsid w:val="00671B25"/>
    <w:rsid w:val="006723AE"/>
    <w:rsid w:val="00672718"/>
    <w:rsid w:val="00673357"/>
    <w:rsid w:val="00673AA7"/>
    <w:rsid w:val="00673CC4"/>
    <w:rsid w:val="006740BB"/>
    <w:rsid w:val="0067424A"/>
    <w:rsid w:val="006761AA"/>
    <w:rsid w:val="0067680E"/>
    <w:rsid w:val="00676CA8"/>
    <w:rsid w:val="00676CAB"/>
    <w:rsid w:val="00676D96"/>
    <w:rsid w:val="00676F26"/>
    <w:rsid w:val="00677141"/>
    <w:rsid w:val="006800A0"/>
    <w:rsid w:val="00680C96"/>
    <w:rsid w:val="006810CB"/>
    <w:rsid w:val="006813AF"/>
    <w:rsid w:val="0068202A"/>
    <w:rsid w:val="0068214A"/>
    <w:rsid w:val="006823E1"/>
    <w:rsid w:val="00682936"/>
    <w:rsid w:val="00682A58"/>
    <w:rsid w:val="00682F95"/>
    <w:rsid w:val="006830EB"/>
    <w:rsid w:val="006831F3"/>
    <w:rsid w:val="00684065"/>
    <w:rsid w:val="006841D5"/>
    <w:rsid w:val="0068488F"/>
    <w:rsid w:val="00684A54"/>
    <w:rsid w:val="00684FAE"/>
    <w:rsid w:val="006853C6"/>
    <w:rsid w:val="006854FB"/>
    <w:rsid w:val="00685662"/>
    <w:rsid w:val="00685A90"/>
    <w:rsid w:val="0068613E"/>
    <w:rsid w:val="00686D55"/>
    <w:rsid w:val="00686E77"/>
    <w:rsid w:val="00687319"/>
    <w:rsid w:val="00687369"/>
    <w:rsid w:val="0068740F"/>
    <w:rsid w:val="00687A14"/>
    <w:rsid w:val="00687A46"/>
    <w:rsid w:val="00687DB2"/>
    <w:rsid w:val="006902A6"/>
    <w:rsid w:val="006905B5"/>
    <w:rsid w:val="00690F95"/>
    <w:rsid w:val="006915CA"/>
    <w:rsid w:val="00691AA3"/>
    <w:rsid w:val="00691D2C"/>
    <w:rsid w:val="00691E98"/>
    <w:rsid w:val="006922D3"/>
    <w:rsid w:val="0069251C"/>
    <w:rsid w:val="00692AEE"/>
    <w:rsid w:val="00692EA3"/>
    <w:rsid w:val="006931C8"/>
    <w:rsid w:val="0069341D"/>
    <w:rsid w:val="00693535"/>
    <w:rsid w:val="0069357E"/>
    <w:rsid w:val="00694387"/>
    <w:rsid w:val="00694BB1"/>
    <w:rsid w:val="00694C2D"/>
    <w:rsid w:val="00695C79"/>
    <w:rsid w:val="00695DED"/>
    <w:rsid w:val="00696160"/>
    <w:rsid w:val="00696917"/>
    <w:rsid w:val="00697678"/>
    <w:rsid w:val="00697AA7"/>
    <w:rsid w:val="00697F42"/>
    <w:rsid w:val="006A0118"/>
    <w:rsid w:val="006A0A57"/>
    <w:rsid w:val="006A0AED"/>
    <w:rsid w:val="006A184E"/>
    <w:rsid w:val="006A1A91"/>
    <w:rsid w:val="006A3482"/>
    <w:rsid w:val="006A3DEA"/>
    <w:rsid w:val="006A3F3C"/>
    <w:rsid w:val="006A45E5"/>
    <w:rsid w:val="006A45F8"/>
    <w:rsid w:val="006A4602"/>
    <w:rsid w:val="006A4B36"/>
    <w:rsid w:val="006A5297"/>
    <w:rsid w:val="006A64EA"/>
    <w:rsid w:val="006A78CD"/>
    <w:rsid w:val="006A79A8"/>
    <w:rsid w:val="006A7B39"/>
    <w:rsid w:val="006B017A"/>
    <w:rsid w:val="006B02B9"/>
    <w:rsid w:val="006B0847"/>
    <w:rsid w:val="006B0D19"/>
    <w:rsid w:val="006B0D22"/>
    <w:rsid w:val="006B10B9"/>
    <w:rsid w:val="006B1469"/>
    <w:rsid w:val="006B1CEC"/>
    <w:rsid w:val="006B2BC0"/>
    <w:rsid w:val="006B324D"/>
    <w:rsid w:val="006B48C1"/>
    <w:rsid w:val="006B4D82"/>
    <w:rsid w:val="006B563B"/>
    <w:rsid w:val="006B5C3B"/>
    <w:rsid w:val="006B5E97"/>
    <w:rsid w:val="006B6734"/>
    <w:rsid w:val="006B742E"/>
    <w:rsid w:val="006B77D3"/>
    <w:rsid w:val="006B7D51"/>
    <w:rsid w:val="006B7DB4"/>
    <w:rsid w:val="006C1360"/>
    <w:rsid w:val="006C188E"/>
    <w:rsid w:val="006C24EC"/>
    <w:rsid w:val="006C2A3F"/>
    <w:rsid w:val="006C3555"/>
    <w:rsid w:val="006C36CF"/>
    <w:rsid w:val="006C3B27"/>
    <w:rsid w:val="006C40E9"/>
    <w:rsid w:val="006C41FC"/>
    <w:rsid w:val="006C4364"/>
    <w:rsid w:val="006C4659"/>
    <w:rsid w:val="006C47B9"/>
    <w:rsid w:val="006C4A19"/>
    <w:rsid w:val="006C4A8C"/>
    <w:rsid w:val="006C5124"/>
    <w:rsid w:val="006C6F12"/>
    <w:rsid w:val="006C703C"/>
    <w:rsid w:val="006D011D"/>
    <w:rsid w:val="006D0673"/>
    <w:rsid w:val="006D0FF3"/>
    <w:rsid w:val="006D15D9"/>
    <w:rsid w:val="006D1843"/>
    <w:rsid w:val="006D1917"/>
    <w:rsid w:val="006D2384"/>
    <w:rsid w:val="006D298F"/>
    <w:rsid w:val="006D2D18"/>
    <w:rsid w:val="006D37A1"/>
    <w:rsid w:val="006D3BF1"/>
    <w:rsid w:val="006D4466"/>
    <w:rsid w:val="006D4BE7"/>
    <w:rsid w:val="006D4C7A"/>
    <w:rsid w:val="006D4F72"/>
    <w:rsid w:val="006D504C"/>
    <w:rsid w:val="006D5219"/>
    <w:rsid w:val="006D5AE6"/>
    <w:rsid w:val="006D5D92"/>
    <w:rsid w:val="006D5E31"/>
    <w:rsid w:val="006D6075"/>
    <w:rsid w:val="006D6167"/>
    <w:rsid w:val="006D6C4D"/>
    <w:rsid w:val="006D712A"/>
    <w:rsid w:val="006E0094"/>
    <w:rsid w:val="006E0A84"/>
    <w:rsid w:val="006E1597"/>
    <w:rsid w:val="006E15C3"/>
    <w:rsid w:val="006E175B"/>
    <w:rsid w:val="006E1D21"/>
    <w:rsid w:val="006E2125"/>
    <w:rsid w:val="006E24A5"/>
    <w:rsid w:val="006E2568"/>
    <w:rsid w:val="006E2D28"/>
    <w:rsid w:val="006E2D46"/>
    <w:rsid w:val="006E323B"/>
    <w:rsid w:val="006E3D34"/>
    <w:rsid w:val="006E4292"/>
    <w:rsid w:val="006E48F9"/>
    <w:rsid w:val="006E4B5B"/>
    <w:rsid w:val="006E4C91"/>
    <w:rsid w:val="006E4FBA"/>
    <w:rsid w:val="006E5CD9"/>
    <w:rsid w:val="006E6216"/>
    <w:rsid w:val="006E6ACC"/>
    <w:rsid w:val="006E6BF2"/>
    <w:rsid w:val="006E6C93"/>
    <w:rsid w:val="006E6FBD"/>
    <w:rsid w:val="006E74B6"/>
    <w:rsid w:val="006F0F7F"/>
    <w:rsid w:val="006F114A"/>
    <w:rsid w:val="006F1C2F"/>
    <w:rsid w:val="006F1E33"/>
    <w:rsid w:val="006F1F36"/>
    <w:rsid w:val="006F2393"/>
    <w:rsid w:val="006F262E"/>
    <w:rsid w:val="006F2B9E"/>
    <w:rsid w:val="006F3B8D"/>
    <w:rsid w:val="006F3EFE"/>
    <w:rsid w:val="006F40C3"/>
    <w:rsid w:val="006F4B0B"/>
    <w:rsid w:val="006F50BF"/>
    <w:rsid w:val="006F5157"/>
    <w:rsid w:val="006F6E84"/>
    <w:rsid w:val="006F7062"/>
    <w:rsid w:val="006F7267"/>
    <w:rsid w:val="006F7534"/>
    <w:rsid w:val="006F79C3"/>
    <w:rsid w:val="006F7BA4"/>
    <w:rsid w:val="00700315"/>
    <w:rsid w:val="00701275"/>
    <w:rsid w:val="0070182D"/>
    <w:rsid w:val="00701D7F"/>
    <w:rsid w:val="00701EFF"/>
    <w:rsid w:val="00702274"/>
    <w:rsid w:val="00703141"/>
    <w:rsid w:val="00703A2F"/>
    <w:rsid w:val="00704C1B"/>
    <w:rsid w:val="00705BAD"/>
    <w:rsid w:val="00706066"/>
    <w:rsid w:val="00706086"/>
    <w:rsid w:val="00707455"/>
    <w:rsid w:val="00707A32"/>
    <w:rsid w:val="00710112"/>
    <w:rsid w:val="007101A9"/>
    <w:rsid w:val="007103AA"/>
    <w:rsid w:val="00710636"/>
    <w:rsid w:val="00711709"/>
    <w:rsid w:val="00711EC4"/>
    <w:rsid w:val="00711F36"/>
    <w:rsid w:val="00712526"/>
    <w:rsid w:val="007127C8"/>
    <w:rsid w:val="00712EE6"/>
    <w:rsid w:val="00713032"/>
    <w:rsid w:val="00713430"/>
    <w:rsid w:val="00715420"/>
    <w:rsid w:val="007155B7"/>
    <w:rsid w:val="00715649"/>
    <w:rsid w:val="0071579D"/>
    <w:rsid w:val="007157DC"/>
    <w:rsid w:val="00715ACC"/>
    <w:rsid w:val="00716430"/>
    <w:rsid w:val="00716447"/>
    <w:rsid w:val="007177E9"/>
    <w:rsid w:val="00720047"/>
    <w:rsid w:val="007201D2"/>
    <w:rsid w:val="007206C4"/>
    <w:rsid w:val="00720BE9"/>
    <w:rsid w:val="00720E80"/>
    <w:rsid w:val="00720F04"/>
    <w:rsid w:val="00720FB7"/>
    <w:rsid w:val="007215AE"/>
    <w:rsid w:val="007218D0"/>
    <w:rsid w:val="007219ED"/>
    <w:rsid w:val="00722520"/>
    <w:rsid w:val="00722C70"/>
    <w:rsid w:val="007232D0"/>
    <w:rsid w:val="007241AF"/>
    <w:rsid w:val="00725356"/>
    <w:rsid w:val="00725C5B"/>
    <w:rsid w:val="00727221"/>
    <w:rsid w:val="00727643"/>
    <w:rsid w:val="0072765C"/>
    <w:rsid w:val="00730C19"/>
    <w:rsid w:val="00731345"/>
    <w:rsid w:val="0073192F"/>
    <w:rsid w:val="00731D51"/>
    <w:rsid w:val="0073205C"/>
    <w:rsid w:val="00732E5E"/>
    <w:rsid w:val="00733B0E"/>
    <w:rsid w:val="00733B32"/>
    <w:rsid w:val="0073459A"/>
    <w:rsid w:val="00735113"/>
    <w:rsid w:val="0073519D"/>
    <w:rsid w:val="007352EC"/>
    <w:rsid w:val="007359E7"/>
    <w:rsid w:val="00736615"/>
    <w:rsid w:val="007367EA"/>
    <w:rsid w:val="00736E62"/>
    <w:rsid w:val="00736EEA"/>
    <w:rsid w:val="00737E43"/>
    <w:rsid w:val="00737F98"/>
    <w:rsid w:val="0074035D"/>
    <w:rsid w:val="00741113"/>
    <w:rsid w:val="00741861"/>
    <w:rsid w:val="00741956"/>
    <w:rsid w:val="00741AC6"/>
    <w:rsid w:val="00741ACF"/>
    <w:rsid w:val="00741F62"/>
    <w:rsid w:val="0074277C"/>
    <w:rsid w:val="00742E30"/>
    <w:rsid w:val="00743C9C"/>
    <w:rsid w:val="00743F4D"/>
    <w:rsid w:val="00744223"/>
    <w:rsid w:val="007442EB"/>
    <w:rsid w:val="00744444"/>
    <w:rsid w:val="00744559"/>
    <w:rsid w:val="007447D6"/>
    <w:rsid w:val="00744FAB"/>
    <w:rsid w:val="00744FFB"/>
    <w:rsid w:val="00745350"/>
    <w:rsid w:val="00745D32"/>
    <w:rsid w:val="00746152"/>
    <w:rsid w:val="00746CD9"/>
    <w:rsid w:val="00746E40"/>
    <w:rsid w:val="0074731F"/>
    <w:rsid w:val="00747CD1"/>
    <w:rsid w:val="00747F1A"/>
    <w:rsid w:val="007506AA"/>
    <w:rsid w:val="00750EEB"/>
    <w:rsid w:val="0075129F"/>
    <w:rsid w:val="007512A1"/>
    <w:rsid w:val="00752992"/>
    <w:rsid w:val="007536AE"/>
    <w:rsid w:val="00753F2E"/>
    <w:rsid w:val="007540C7"/>
    <w:rsid w:val="007554D9"/>
    <w:rsid w:val="00755639"/>
    <w:rsid w:val="00755E3A"/>
    <w:rsid w:val="00756378"/>
    <w:rsid w:val="00756507"/>
    <w:rsid w:val="00760129"/>
    <w:rsid w:val="0076015E"/>
    <w:rsid w:val="00760493"/>
    <w:rsid w:val="007609C3"/>
    <w:rsid w:val="00761119"/>
    <w:rsid w:val="00761649"/>
    <w:rsid w:val="00761FC1"/>
    <w:rsid w:val="007626CB"/>
    <w:rsid w:val="007626D5"/>
    <w:rsid w:val="007628A1"/>
    <w:rsid w:val="00762903"/>
    <w:rsid w:val="00762A76"/>
    <w:rsid w:val="0076305E"/>
    <w:rsid w:val="00763D23"/>
    <w:rsid w:val="00763EA2"/>
    <w:rsid w:val="00763FE2"/>
    <w:rsid w:val="0076438A"/>
    <w:rsid w:val="00764A66"/>
    <w:rsid w:val="00764F29"/>
    <w:rsid w:val="007651CC"/>
    <w:rsid w:val="00766551"/>
    <w:rsid w:val="0076676B"/>
    <w:rsid w:val="00766C60"/>
    <w:rsid w:val="00766F57"/>
    <w:rsid w:val="0077161A"/>
    <w:rsid w:val="007717B9"/>
    <w:rsid w:val="00771CDF"/>
    <w:rsid w:val="00771DA8"/>
    <w:rsid w:val="00772128"/>
    <w:rsid w:val="00772472"/>
    <w:rsid w:val="00772FEB"/>
    <w:rsid w:val="00773C77"/>
    <w:rsid w:val="00773F9B"/>
    <w:rsid w:val="00774774"/>
    <w:rsid w:val="00774CB7"/>
    <w:rsid w:val="00774CC1"/>
    <w:rsid w:val="00774EA3"/>
    <w:rsid w:val="00775284"/>
    <w:rsid w:val="00775BDB"/>
    <w:rsid w:val="00775DD4"/>
    <w:rsid w:val="00775FEC"/>
    <w:rsid w:val="00776F3D"/>
    <w:rsid w:val="00780F6E"/>
    <w:rsid w:val="00781EF9"/>
    <w:rsid w:val="00781F15"/>
    <w:rsid w:val="00782321"/>
    <w:rsid w:val="00782358"/>
    <w:rsid w:val="0078241A"/>
    <w:rsid w:val="0078263E"/>
    <w:rsid w:val="007835CE"/>
    <w:rsid w:val="0078365C"/>
    <w:rsid w:val="007840FA"/>
    <w:rsid w:val="00784381"/>
    <w:rsid w:val="00784F68"/>
    <w:rsid w:val="007850BE"/>
    <w:rsid w:val="00785B46"/>
    <w:rsid w:val="007865AC"/>
    <w:rsid w:val="007869EB"/>
    <w:rsid w:val="00786D01"/>
    <w:rsid w:val="00790084"/>
    <w:rsid w:val="00790A87"/>
    <w:rsid w:val="00791496"/>
    <w:rsid w:val="007917FC"/>
    <w:rsid w:val="00791BE8"/>
    <w:rsid w:val="00791C82"/>
    <w:rsid w:val="0079325F"/>
    <w:rsid w:val="007934DB"/>
    <w:rsid w:val="00793873"/>
    <w:rsid w:val="00793974"/>
    <w:rsid w:val="00793D08"/>
    <w:rsid w:val="007948BC"/>
    <w:rsid w:val="00794DB3"/>
    <w:rsid w:val="00796061"/>
    <w:rsid w:val="007960D2"/>
    <w:rsid w:val="00796432"/>
    <w:rsid w:val="00796D94"/>
    <w:rsid w:val="007976E2"/>
    <w:rsid w:val="007978E9"/>
    <w:rsid w:val="007A0137"/>
    <w:rsid w:val="007A0393"/>
    <w:rsid w:val="007A0CCA"/>
    <w:rsid w:val="007A1F61"/>
    <w:rsid w:val="007A261F"/>
    <w:rsid w:val="007A2E98"/>
    <w:rsid w:val="007A33EA"/>
    <w:rsid w:val="007A39D3"/>
    <w:rsid w:val="007A3B79"/>
    <w:rsid w:val="007A3CA4"/>
    <w:rsid w:val="007A420F"/>
    <w:rsid w:val="007A4435"/>
    <w:rsid w:val="007A475C"/>
    <w:rsid w:val="007A477D"/>
    <w:rsid w:val="007A559D"/>
    <w:rsid w:val="007A71F5"/>
    <w:rsid w:val="007A720D"/>
    <w:rsid w:val="007A7796"/>
    <w:rsid w:val="007A78C8"/>
    <w:rsid w:val="007B0062"/>
    <w:rsid w:val="007B06F2"/>
    <w:rsid w:val="007B0890"/>
    <w:rsid w:val="007B0A48"/>
    <w:rsid w:val="007B0D8B"/>
    <w:rsid w:val="007B12F0"/>
    <w:rsid w:val="007B153F"/>
    <w:rsid w:val="007B1B64"/>
    <w:rsid w:val="007B2050"/>
    <w:rsid w:val="007B2534"/>
    <w:rsid w:val="007B2CC2"/>
    <w:rsid w:val="007B305D"/>
    <w:rsid w:val="007B30A7"/>
    <w:rsid w:val="007B30E1"/>
    <w:rsid w:val="007B3482"/>
    <w:rsid w:val="007B3D62"/>
    <w:rsid w:val="007B3F04"/>
    <w:rsid w:val="007B40A2"/>
    <w:rsid w:val="007B5AD7"/>
    <w:rsid w:val="007B5B92"/>
    <w:rsid w:val="007B5E6D"/>
    <w:rsid w:val="007B6F02"/>
    <w:rsid w:val="007B7027"/>
    <w:rsid w:val="007C0507"/>
    <w:rsid w:val="007C089B"/>
    <w:rsid w:val="007C0E50"/>
    <w:rsid w:val="007C0E68"/>
    <w:rsid w:val="007C0FD9"/>
    <w:rsid w:val="007C14D1"/>
    <w:rsid w:val="007C17DC"/>
    <w:rsid w:val="007C1EEB"/>
    <w:rsid w:val="007C2916"/>
    <w:rsid w:val="007C3416"/>
    <w:rsid w:val="007C3B90"/>
    <w:rsid w:val="007C42EA"/>
    <w:rsid w:val="007C4F87"/>
    <w:rsid w:val="007C51A3"/>
    <w:rsid w:val="007C5D04"/>
    <w:rsid w:val="007C5F9C"/>
    <w:rsid w:val="007C6376"/>
    <w:rsid w:val="007C6AB3"/>
    <w:rsid w:val="007C6F84"/>
    <w:rsid w:val="007C7093"/>
    <w:rsid w:val="007C7652"/>
    <w:rsid w:val="007D0AF2"/>
    <w:rsid w:val="007D0C2F"/>
    <w:rsid w:val="007D1BA2"/>
    <w:rsid w:val="007D2B2A"/>
    <w:rsid w:val="007D2C7D"/>
    <w:rsid w:val="007D32D7"/>
    <w:rsid w:val="007D33E3"/>
    <w:rsid w:val="007D3652"/>
    <w:rsid w:val="007D379F"/>
    <w:rsid w:val="007D38B6"/>
    <w:rsid w:val="007D43C0"/>
    <w:rsid w:val="007D4599"/>
    <w:rsid w:val="007D45D6"/>
    <w:rsid w:val="007D4819"/>
    <w:rsid w:val="007D48D8"/>
    <w:rsid w:val="007D49D0"/>
    <w:rsid w:val="007D5B2E"/>
    <w:rsid w:val="007D667C"/>
    <w:rsid w:val="007D692C"/>
    <w:rsid w:val="007D6DEF"/>
    <w:rsid w:val="007D737A"/>
    <w:rsid w:val="007E01EE"/>
    <w:rsid w:val="007E06E1"/>
    <w:rsid w:val="007E1079"/>
    <w:rsid w:val="007E2FE1"/>
    <w:rsid w:val="007E3254"/>
    <w:rsid w:val="007E3259"/>
    <w:rsid w:val="007E3B00"/>
    <w:rsid w:val="007E3DB0"/>
    <w:rsid w:val="007E4FFB"/>
    <w:rsid w:val="007E545A"/>
    <w:rsid w:val="007E555B"/>
    <w:rsid w:val="007E59B7"/>
    <w:rsid w:val="007E609E"/>
    <w:rsid w:val="007F000A"/>
    <w:rsid w:val="007F0504"/>
    <w:rsid w:val="007F0737"/>
    <w:rsid w:val="007F13BC"/>
    <w:rsid w:val="007F1792"/>
    <w:rsid w:val="007F195B"/>
    <w:rsid w:val="007F1E77"/>
    <w:rsid w:val="007F40A7"/>
    <w:rsid w:val="007F4336"/>
    <w:rsid w:val="007F43B3"/>
    <w:rsid w:val="007F47DE"/>
    <w:rsid w:val="007F4DD3"/>
    <w:rsid w:val="007F4F84"/>
    <w:rsid w:val="007F50CC"/>
    <w:rsid w:val="007F553A"/>
    <w:rsid w:val="007F626D"/>
    <w:rsid w:val="007F7028"/>
    <w:rsid w:val="007F7053"/>
    <w:rsid w:val="007F787B"/>
    <w:rsid w:val="00800723"/>
    <w:rsid w:val="00801235"/>
    <w:rsid w:val="008012DA"/>
    <w:rsid w:val="008018C9"/>
    <w:rsid w:val="00801B9B"/>
    <w:rsid w:val="00801E38"/>
    <w:rsid w:val="008032DF"/>
    <w:rsid w:val="00803EF9"/>
    <w:rsid w:val="008040A2"/>
    <w:rsid w:val="0080473B"/>
    <w:rsid w:val="00804A8F"/>
    <w:rsid w:val="00804C5A"/>
    <w:rsid w:val="00804EC6"/>
    <w:rsid w:val="008050FE"/>
    <w:rsid w:val="00805803"/>
    <w:rsid w:val="008059CD"/>
    <w:rsid w:val="008059FF"/>
    <w:rsid w:val="00806243"/>
    <w:rsid w:val="008068ED"/>
    <w:rsid w:val="008077A9"/>
    <w:rsid w:val="00810101"/>
    <w:rsid w:val="0081045E"/>
    <w:rsid w:val="008106B7"/>
    <w:rsid w:val="00810860"/>
    <w:rsid w:val="00811158"/>
    <w:rsid w:val="0081124B"/>
    <w:rsid w:val="00811304"/>
    <w:rsid w:val="00811341"/>
    <w:rsid w:val="0081159B"/>
    <w:rsid w:val="00811729"/>
    <w:rsid w:val="00811C4A"/>
    <w:rsid w:val="00812787"/>
    <w:rsid w:val="00812AEC"/>
    <w:rsid w:val="00812D06"/>
    <w:rsid w:val="00812DEB"/>
    <w:rsid w:val="008131E1"/>
    <w:rsid w:val="00813434"/>
    <w:rsid w:val="00813A8E"/>
    <w:rsid w:val="00813FE6"/>
    <w:rsid w:val="008140C9"/>
    <w:rsid w:val="008141B9"/>
    <w:rsid w:val="00814237"/>
    <w:rsid w:val="008149E9"/>
    <w:rsid w:val="0081501B"/>
    <w:rsid w:val="00815C99"/>
    <w:rsid w:val="00815D3F"/>
    <w:rsid w:val="008160F5"/>
    <w:rsid w:val="0081650B"/>
    <w:rsid w:val="0081710D"/>
    <w:rsid w:val="0081783D"/>
    <w:rsid w:val="00817A10"/>
    <w:rsid w:val="00820098"/>
    <w:rsid w:val="008202A5"/>
    <w:rsid w:val="008203F1"/>
    <w:rsid w:val="00820D9D"/>
    <w:rsid w:val="00821865"/>
    <w:rsid w:val="00822177"/>
    <w:rsid w:val="00822937"/>
    <w:rsid w:val="00822952"/>
    <w:rsid w:val="00822A5E"/>
    <w:rsid w:val="00822B52"/>
    <w:rsid w:val="00822E6E"/>
    <w:rsid w:val="0082346B"/>
    <w:rsid w:val="008235FB"/>
    <w:rsid w:val="00823B33"/>
    <w:rsid w:val="00824115"/>
    <w:rsid w:val="00824483"/>
    <w:rsid w:val="008248FD"/>
    <w:rsid w:val="00824935"/>
    <w:rsid w:val="008250B2"/>
    <w:rsid w:val="0082593D"/>
    <w:rsid w:val="00826904"/>
    <w:rsid w:val="00827364"/>
    <w:rsid w:val="0082768F"/>
    <w:rsid w:val="00827804"/>
    <w:rsid w:val="008279D4"/>
    <w:rsid w:val="00827FD9"/>
    <w:rsid w:val="00830A07"/>
    <w:rsid w:val="00832B4F"/>
    <w:rsid w:val="00832C3F"/>
    <w:rsid w:val="00833521"/>
    <w:rsid w:val="00833E12"/>
    <w:rsid w:val="00834561"/>
    <w:rsid w:val="0083466C"/>
    <w:rsid w:val="0083494F"/>
    <w:rsid w:val="00835976"/>
    <w:rsid w:val="00835F25"/>
    <w:rsid w:val="008366C1"/>
    <w:rsid w:val="00836A90"/>
    <w:rsid w:val="00836F61"/>
    <w:rsid w:val="008375E9"/>
    <w:rsid w:val="00837858"/>
    <w:rsid w:val="0084001E"/>
    <w:rsid w:val="0084003C"/>
    <w:rsid w:val="00840958"/>
    <w:rsid w:val="00840B53"/>
    <w:rsid w:val="00840CC7"/>
    <w:rsid w:val="00840CD5"/>
    <w:rsid w:val="008413EA"/>
    <w:rsid w:val="00841FF2"/>
    <w:rsid w:val="00842198"/>
    <w:rsid w:val="008421D7"/>
    <w:rsid w:val="008429E8"/>
    <w:rsid w:val="00842F8C"/>
    <w:rsid w:val="00843298"/>
    <w:rsid w:val="00843843"/>
    <w:rsid w:val="00844A9A"/>
    <w:rsid w:val="00844D02"/>
    <w:rsid w:val="00844DB7"/>
    <w:rsid w:val="0084699E"/>
    <w:rsid w:val="00846ABF"/>
    <w:rsid w:val="00846FAD"/>
    <w:rsid w:val="00847EB4"/>
    <w:rsid w:val="00850711"/>
    <w:rsid w:val="00850860"/>
    <w:rsid w:val="00850EA3"/>
    <w:rsid w:val="00851448"/>
    <w:rsid w:val="00851581"/>
    <w:rsid w:val="008515E7"/>
    <w:rsid w:val="00851970"/>
    <w:rsid w:val="008523BD"/>
    <w:rsid w:val="0085270E"/>
    <w:rsid w:val="008533F5"/>
    <w:rsid w:val="00853521"/>
    <w:rsid w:val="00853654"/>
    <w:rsid w:val="0085376F"/>
    <w:rsid w:val="00853A10"/>
    <w:rsid w:val="008544D8"/>
    <w:rsid w:val="00854AF3"/>
    <w:rsid w:val="00854F36"/>
    <w:rsid w:val="0085520C"/>
    <w:rsid w:val="008556C0"/>
    <w:rsid w:val="00855A25"/>
    <w:rsid w:val="00856C91"/>
    <w:rsid w:val="00856D92"/>
    <w:rsid w:val="00857167"/>
    <w:rsid w:val="008573E6"/>
    <w:rsid w:val="00857660"/>
    <w:rsid w:val="008579D9"/>
    <w:rsid w:val="00857C52"/>
    <w:rsid w:val="00857E38"/>
    <w:rsid w:val="0086032C"/>
    <w:rsid w:val="0086070B"/>
    <w:rsid w:val="00860D29"/>
    <w:rsid w:val="008617EC"/>
    <w:rsid w:val="00862589"/>
    <w:rsid w:val="00862738"/>
    <w:rsid w:val="008634B1"/>
    <w:rsid w:val="0086352A"/>
    <w:rsid w:val="00863684"/>
    <w:rsid w:val="00863747"/>
    <w:rsid w:val="00863AF5"/>
    <w:rsid w:val="00863E35"/>
    <w:rsid w:val="008644C3"/>
    <w:rsid w:val="008645C8"/>
    <w:rsid w:val="00865035"/>
    <w:rsid w:val="00865201"/>
    <w:rsid w:val="00866081"/>
    <w:rsid w:val="00866969"/>
    <w:rsid w:val="00866CEC"/>
    <w:rsid w:val="00867045"/>
    <w:rsid w:val="0086720A"/>
    <w:rsid w:val="00867930"/>
    <w:rsid w:val="00867C5C"/>
    <w:rsid w:val="00870110"/>
    <w:rsid w:val="00870294"/>
    <w:rsid w:val="00870B61"/>
    <w:rsid w:val="008714AD"/>
    <w:rsid w:val="00871764"/>
    <w:rsid w:val="00871921"/>
    <w:rsid w:val="0087228C"/>
    <w:rsid w:val="0087231E"/>
    <w:rsid w:val="00872412"/>
    <w:rsid w:val="0087245C"/>
    <w:rsid w:val="00872FD4"/>
    <w:rsid w:val="008731E1"/>
    <w:rsid w:val="008733F5"/>
    <w:rsid w:val="008735C5"/>
    <w:rsid w:val="008737D0"/>
    <w:rsid w:val="00873ABC"/>
    <w:rsid w:val="008744E6"/>
    <w:rsid w:val="00876ED4"/>
    <w:rsid w:val="0087701D"/>
    <w:rsid w:val="00877256"/>
    <w:rsid w:val="008773B3"/>
    <w:rsid w:val="00877E9F"/>
    <w:rsid w:val="008806B5"/>
    <w:rsid w:val="00880726"/>
    <w:rsid w:val="00880965"/>
    <w:rsid w:val="008809AA"/>
    <w:rsid w:val="00880E59"/>
    <w:rsid w:val="00881BEB"/>
    <w:rsid w:val="00882294"/>
    <w:rsid w:val="008825AC"/>
    <w:rsid w:val="00882A85"/>
    <w:rsid w:val="00882C19"/>
    <w:rsid w:val="00882D5D"/>
    <w:rsid w:val="00883255"/>
    <w:rsid w:val="008832D6"/>
    <w:rsid w:val="00883FAE"/>
    <w:rsid w:val="00884D4F"/>
    <w:rsid w:val="00884E7C"/>
    <w:rsid w:val="00885450"/>
    <w:rsid w:val="00885D66"/>
    <w:rsid w:val="00885D73"/>
    <w:rsid w:val="00885DCC"/>
    <w:rsid w:val="0088704F"/>
    <w:rsid w:val="00887AAE"/>
    <w:rsid w:val="00887F34"/>
    <w:rsid w:val="008900BF"/>
    <w:rsid w:val="00890101"/>
    <w:rsid w:val="008902FC"/>
    <w:rsid w:val="00890E2D"/>
    <w:rsid w:val="00890FE4"/>
    <w:rsid w:val="00891995"/>
    <w:rsid w:val="0089201C"/>
    <w:rsid w:val="008926AA"/>
    <w:rsid w:val="00892B82"/>
    <w:rsid w:val="0089307B"/>
    <w:rsid w:val="008931C4"/>
    <w:rsid w:val="008932CF"/>
    <w:rsid w:val="008934A3"/>
    <w:rsid w:val="0089385E"/>
    <w:rsid w:val="00893F6A"/>
    <w:rsid w:val="00894167"/>
    <w:rsid w:val="0089447B"/>
    <w:rsid w:val="00894B20"/>
    <w:rsid w:val="00895120"/>
    <w:rsid w:val="00895149"/>
    <w:rsid w:val="008953DE"/>
    <w:rsid w:val="00895BC4"/>
    <w:rsid w:val="0089607E"/>
    <w:rsid w:val="008965BC"/>
    <w:rsid w:val="0089680D"/>
    <w:rsid w:val="00896BBC"/>
    <w:rsid w:val="00896D2D"/>
    <w:rsid w:val="00897960"/>
    <w:rsid w:val="00897B94"/>
    <w:rsid w:val="008A065C"/>
    <w:rsid w:val="008A085B"/>
    <w:rsid w:val="008A1258"/>
    <w:rsid w:val="008A2463"/>
    <w:rsid w:val="008A2928"/>
    <w:rsid w:val="008A2956"/>
    <w:rsid w:val="008A2F09"/>
    <w:rsid w:val="008A41FC"/>
    <w:rsid w:val="008A4755"/>
    <w:rsid w:val="008A4AAC"/>
    <w:rsid w:val="008A4C15"/>
    <w:rsid w:val="008A4FB0"/>
    <w:rsid w:val="008A552E"/>
    <w:rsid w:val="008A5A04"/>
    <w:rsid w:val="008A5F61"/>
    <w:rsid w:val="008A6BD4"/>
    <w:rsid w:val="008A6C52"/>
    <w:rsid w:val="008A6CF2"/>
    <w:rsid w:val="008A6DCD"/>
    <w:rsid w:val="008A7052"/>
    <w:rsid w:val="008A7477"/>
    <w:rsid w:val="008B023C"/>
    <w:rsid w:val="008B02D3"/>
    <w:rsid w:val="008B0FA7"/>
    <w:rsid w:val="008B1D6D"/>
    <w:rsid w:val="008B21FC"/>
    <w:rsid w:val="008B3070"/>
    <w:rsid w:val="008B358D"/>
    <w:rsid w:val="008B39E9"/>
    <w:rsid w:val="008B3A53"/>
    <w:rsid w:val="008B4DE4"/>
    <w:rsid w:val="008B52C2"/>
    <w:rsid w:val="008B5749"/>
    <w:rsid w:val="008B574E"/>
    <w:rsid w:val="008B58AC"/>
    <w:rsid w:val="008B591D"/>
    <w:rsid w:val="008B59F3"/>
    <w:rsid w:val="008B5C73"/>
    <w:rsid w:val="008B600F"/>
    <w:rsid w:val="008B6CE7"/>
    <w:rsid w:val="008B6FCD"/>
    <w:rsid w:val="008B726A"/>
    <w:rsid w:val="008B7F33"/>
    <w:rsid w:val="008C0386"/>
    <w:rsid w:val="008C052C"/>
    <w:rsid w:val="008C0564"/>
    <w:rsid w:val="008C06A1"/>
    <w:rsid w:val="008C0D8F"/>
    <w:rsid w:val="008C0FC1"/>
    <w:rsid w:val="008C1378"/>
    <w:rsid w:val="008C1ABD"/>
    <w:rsid w:val="008C2718"/>
    <w:rsid w:val="008C2881"/>
    <w:rsid w:val="008C2AF9"/>
    <w:rsid w:val="008C33A2"/>
    <w:rsid w:val="008C352D"/>
    <w:rsid w:val="008C4C33"/>
    <w:rsid w:val="008C541C"/>
    <w:rsid w:val="008C571A"/>
    <w:rsid w:val="008C575C"/>
    <w:rsid w:val="008C673F"/>
    <w:rsid w:val="008C6DF9"/>
    <w:rsid w:val="008C6FF0"/>
    <w:rsid w:val="008C7203"/>
    <w:rsid w:val="008D0E71"/>
    <w:rsid w:val="008D1525"/>
    <w:rsid w:val="008D1B64"/>
    <w:rsid w:val="008D1B6C"/>
    <w:rsid w:val="008D25DD"/>
    <w:rsid w:val="008D2933"/>
    <w:rsid w:val="008D2A77"/>
    <w:rsid w:val="008D48F0"/>
    <w:rsid w:val="008D4CD7"/>
    <w:rsid w:val="008D58D0"/>
    <w:rsid w:val="008D59BD"/>
    <w:rsid w:val="008D63A7"/>
    <w:rsid w:val="008D64A2"/>
    <w:rsid w:val="008D65D3"/>
    <w:rsid w:val="008E01EA"/>
    <w:rsid w:val="008E04C3"/>
    <w:rsid w:val="008E0906"/>
    <w:rsid w:val="008E0A2A"/>
    <w:rsid w:val="008E0E63"/>
    <w:rsid w:val="008E10D3"/>
    <w:rsid w:val="008E1148"/>
    <w:rsid w:val="008E1FA9"/>
    <w:rsid w:val="008E1FEB"/>
    <w:rsid w:val="008E223E"/>
    <w:rsid w:val="008E22AD"/>
    <w:rsid w:val="008E2A17"/>
    <w:rsid w:val="008E383A"/>
    <w:rsid w:val="008E3B8A"/>
    <w:rsid w:val="008E4341"/>
    <w:rsid w:val="008E4752"/>
    <w:rsid w:val="008E50EE"/>
    <w:rsid w:val="008E547C"/>
    <w:rsid w:val="008E56C5"/>
    <w:rsid w:val="008E5A29"/>
    <w:rsid w:val="008E5CCC"/>
    <w:rsid w:val="008E5F6A"/>
    <w:rsid w:val="008E6635"/>
    <w:rsid w:val="008E69FB"/>
    <w:rsid w:val="008E6AC0"/>
    <w:rsid w:val="008E727E"/>
    <w:rsid w:val="008E75F5"/>
    <w:rsid w:val="008E7C33"/>
    <w:rsid w:val="008E7ED9"/>
    <w:rsid w:val="008F005D"/>
    <w:rsid w:val="008F03C0"/>
    <w:rsid w:val="008F065F"/>
    <w:rsid w:val="008F0DE6"/>
    <w:rsid w:val="008F0FA1"/>
    <w:rsid w:val="008F1AA3"/>
    <w:rsid w:val="008F1F81"/>
    <w:rsid w:val="008F28F7"/>
    <w:rsid w:val="008F2F07"/>
    <w:rsid w:val="008F33F4"/>
    <w:rsid w:val="008F3501"/>
    <w:rsid w:val="008F4546"/>
    <w:rsid w:val="008F49D5"/>
    <w:rsid w:val="008F4B99"/>
    <w:rsid w:val="008F5554"/>
    <w:rsid w:val="008F56C8"/>
    <w:rsid w:val="008F69A4"/>
    <w:rsid w:val="008F7091"/>
    <w:rsid w:val="008F76C8"/>
    <w:rsid w:val="0090036A"/>
    <w:rsid w:val="009003F4"/>
    <w:rsid w:val="00900679"/>
    <w:rsid w:val="00900BF2"/>
    <w:rsid w:val="00900EE4"/>
    <w:rsid w:val="009010B9"/>
    <w:rsid w:val="00901447"/>
    <w:rsid w:val="00901AC8"/>
    <w:rsid w:val="00902062"/>
    <w:rsid w:val="009026ED"/>
    <w:rsid w:val="00902A89"/>
    <w:rsid w:val="0090324B"/>
    <w:rsid w:val="0090634E"/>
    <w:rsid w:val="009064F6"/>
    <w:rsid w:val="009070A5"/>
    <w:rsid w:val="0090754E"/>
    <w:rsid w:val="009077DF"/>
    <w:rsid w:val="00907BE1"/>
    <w:rsid w:val="00911A7F"/>
    <w:rsid w:val="00911DCE"/>
    <w:rsid w:val="009122B5"/>
    <w:rsid w:val="009124BC"/>
    <w:rsid w:val="00912A03"/>
    <w:rsid w:val="00912C53"/>
    <w:rsid w:val="0091348B"/>
    <w:rsid w:val="00913A03"/>
    <w:rsid w:val="00913A79"/>
    <w:rsid w:val="00913E1C"/>
    <w:rsid w:val="00913E6E"/>
    <w:rsid w:val="00914674"/>
    <w:rsid w:val="00914785"/>
    <w:rsid w:val="009154BA"/>
    <w:rsid w:val="009161E5"/>
    <w:rsid w:val="00916BE7"/>
    <w:rsid w:val="009172D7"/>
    <w:rsid w:val="00917449"/>
    <w:rsid w:val="0091799B"/>
    <w:rsid w:val="009202AE"/>
    <w:rsid w:val="009212A7"/>
    <w:rsid w:val="009212E3"/>
    <w:rsid w:val="0092309D"/>
    <w:rsid w:val="00923196"/>
    <w:rsid w:val="00923D8E"/>
    <w:rsid w:val="009243C4"/>
    <w:rsid w:val="00924B01"/>
    <w:rsid w:val="00924D7A"/>
    <w:rsid w:val="0092572B"/>
    <w:rsid w:val="0092576A"/>
    <w:rsid w:val="00925B3E"/>
    <w:rsid w:val="00925C77"/>
    <w:rsid w:val="009260BB"/>
    <w:rsid w:val="00926AA1"/>
    <w:rsid w:val="00926F50"/>
    <w:rsid w:val="0092703A"/>
    <w:rsid w:val="00927391"/>
    <w:rsid w:val="00931203"/>
    <w:rsid w:val="0093198F"/>
    <w:rsid w:val="009322F3"/>
    <w:rsid w:val="009332FA"/>
    <w:rsid w:val="00933DEE"/>
    <w:rsid w:val="009342A3"/>
    <w:rsid w:val="009343CA"/>
    <w:rsid w:val="00934A79"/>
    <w:rsid w:val="00934D78"/>
    <w:rsid w:val="00935B89"/>
    <w:rsid w:val="00935E18"/>
    <w:rsid w:val="009369D0"/>
    <w:rsid w:val="00937745"/>
    <w:rsid w:val="0093775D"/>
    <w:rsid w:val="009378C7"/>
    <w:rsid w:val="0094048E"/>
    <w:rsid w:val="00940FAF"/>
    <w:rsid w:val="0094105E"/>
    <w:rsid w:val="009418F5"/>
    <w:rsid w:val="00941CE3"/>
    <w:rsid w:val="00942821"/>
    <w:rsid w:val="00942DA0"/>
    <w:rsid w:val="00943321"/>
    <w:rsid w:val="00943C08"/>
    <w:rsid w:val="00944037"/>
    <w:rsid w:val="009441BB"/>
    <w:rsid w:val="00945742"/>
    <w:rsid w:val="00946CCB"/>
    <w:rsid w:val="00947816"/>
    <w:rsid w:val="0095071E"/>
    <w:rsid w:val="0095081B"/>
    <w:rsid w:val="009509DF"/>
    <w:rsid w:val="009515F2"/>
    <w:rsid w:val="009526C2"/>
    <w:rsid w:val="009528A6"/>
    <w:rsid w:val="00952EB7"/>
    <w:rsid w:val="00955DD6"/>
    <w:rsid w:val="009561F8"/>
    <w:rsid w:val="0095624A"/>
    <w:rsid w:val="00956359"/>
    <w:rsid w:val="00956566"/>
    <w:rsid w:val="009569C8"/>
    <w:rsid w:val="009575ED"/>
    <w:rsid w:val="0095778E"/>
    <w:rsid w:val="0095792E"/>
    <w:rsid w:val="00960246"/>
    <w:rsid w:val="009608D6"/>
    <w:rsid w:val="009610D8"/>
    <w:rsid w:val="00961EC8"/>
    <w:rsid w:val="009623A0"/>
    <w:rsid w:val="00962EA9"/>
    <w:rsid w:val="009630DF"/>
    <w:rsid w:val="009635FD"/>
    <w:rsid w:val="009652AC"/>
    <w:rsid w:val="0096597A"/>
    <w:rsid w:val="00966686"/>
    <w:rsid w:val="00966A29"/>
    <w:rsid w:val="00966BF5"/>
    <w:rsid w:val="00966E95"/>
    <w:rsid w:val="00966F3F"/>
    <w:rsid w:val="00967060"/>
    <w:rsid w:val="00967249"/>
    <w:rsid w:val="00967348"/>
    <w:rsid w:val="00967511"/>
    <w:rsid w:val="00967EB6"/>
    <w:rsid w:val="00970EC8"/>
    <w:rsid w:val="00970F7F"/>
    <w:rsid w:val="009727CB"/>
    <w:rsid w:val="00973117"/>
    <w:rsid w:val="0097323C"/>
    <w:rsid w:val="0097333C"/>
    <w:rsid w:val="0097334B"/>
    <w:rsid w:val="009733C7"/>
    <w:rsid w:val="00973EBC"/>
    <w:rsid w:val="009740DB"/>
    <w:rsid w:val="00974627"/>
    <w:rsid w:val="009746A4"/>
    <w:rsid w:val="00974EFE"/>
    <w:rsid w:val="009751CF"/>
    <w:rsid w:val="009756C1"/>
    <w:rsid w:val="00976275"/>
    <w:rsid w:val="0097693A"/>
    <w:rsid w:val="00977578"/>
    <w:rsid w:val="00977767"/>
    <w:rsid w:val="00977789"/>
    <w:rsid w:val="00977DA3"/>
    <w:rsid w:val="009806AD"/>
    <w:rsid w:val="00980D6F"/>
    <w:rsid w:val="00981376"/>
    <w:rsid w:val="009814FE"/>
    <w:rsid w:val="009818A7"/>
    <w:rsid w:val="00982015"/>
    <w:rsid w:val="00982D81"/>
    <w:rsid w:val="009831DC"/>
    <w:rsid w:val="00983F38"/>
    <w:rsid w:val="0098505E"/>
    <w:rsid w:val="0098531A"/>
    <w:rsid w:val="0098604D"/>
    <w:rsid w:val="00986266"/>
    <w:rsid w:val="00987422"/>
    <w:rsid w:val="00987864"/>
    <w:rsid w:val="0099092A"/>
    <w:rsid w:val="00991409"/>
    <w:rsid w:val="00991BAF"/>
    <w:rsid w:val="00992CDF"/>
    <w:rsid w:val="00992F1B"/>
    <w:rsid w:val="0099310C"/>
    <w:rsid w:val="009936BF"/>
    <w:rsid w:val="0099425C"/>
    <w:rsid w:val="00994781"/>
    <w:rsid w:val="00994E1E"/>
    <w:rsid w:val="009951AC"/>
    <w:rsid w:val="00995C39"/>
    <w:rsid w:val="00995F7E"/>
    <w:rsid w:val="00996129"/>
    <w:rsid w:val="0099697C"/>
    <w:rsid w:val="00996B81"/>
    <w:rsid w:val="00997546"/>
    <w:rsid w:val="009A111D"/>
    <w:rsid w:val="009A28D6"/>
    <w:rsid w:val="009A359C"/>
    <w:rsid w:val="009A3899"/>
    <w:rsid w:val="009A3C45"/>
    <w:rsid w:val="009A4907"/>
    <w:rsid w:val="009A5282"/>
    <w:rsid w:val="009A5B4E"/>
    <w:rsid w:val="009A6AA7"/>
    <w:rsid w:val="009A6F95"/>
    <w:rsid w:val="009A70EC"/>
    <w:rsid w:val="009A717E"/>
    <w:rsid w:val="009A7388"/>
    <w:rsid w:val="009A74E9"/>
    <w:rsid w:val="009A7ED5"/>
    <w:rsid w:val="009B07B5"/>
    <w:rsid w:val="009B080F"/>
    <w:rsid w:val="009B12DE"/>
    <w:rsid w:val="009B13F7"/>
    <w:rsid w:val="009B204D"/>
    <w:rsid w:val="009B2142"/>
    <w:rsid w:val="009B2191"/>
    <w:rsid w:val="009B2C29"/>
    <w:rsid w:val="009B36C8"/>
    <w:rsid w:val="009B413A"/>
    <w:rsid w:val="009B51B8"/>
    <w:rsid w:val="009B5218"/>
    <w:rsid w:val="009B53FF"/>
    <w:rsid w:val="009B5961"/>
    <w:rsid w:val="009B5B1C"/>
    <w:rsid w:val="009B74D2"/>
    <w:rsid w:val="009B7593"/>
    <w:rsid w:val="009B786C"/>
    <w:rsid w:val="009B7C14"/>
    <w:rsid w:val="009B7CB4"/>
    <w:rsid w:val="009B7D31"/>
    <w:rsid w:val="009C13F6"/>
    <w:rsid w:val="009C23A6"/>
    <w:rsid w:val="009C2878"/>
    <w:rsid w:val="009C28E0"/>
    <w:rsid w:val="009C2E9F"/>
    <w:rsid w:val="009C3080"/>
    <w:rsid w:val="009C39B8"/>
    <w:rsid w:val="009C42F5"/>
    <w:rsid w:val="009C45EA"/>
    <w:rsid w:val="009C4B07"/>
    <w:rsid w:val="009C5334"/>
    <w:rsid w:val="009C5743"/>
    <w:rsid w:val="009C5A00"/>
    <w:rsid w:val="009C5E7E"/>
    <w:rsid w:val="009C64FF"/>
    <w:rsid w:val="009C734F"/>
    <w:rsid w:val="009C7775"/>
    <w:rsid w:val="009D0767"/>
    <w:rsid w:val="009D0771"/>
    <w:rsid w:val="009D10D5"/>
    <w:rsid w:val="009D1CD2"/>
    <w:rsid w:val="009D22AD"/>
    <w:rsid w:val="009D285A"/>
    <w:rsid w:val="009D28F0"/>
    <w:rsid w:val="009D2F34"/>
    <w:rsid w:val="009D4730"/>
    <w:rsid w:val="009D474D"/>
    <w:rsid w:val="009D4855"/>
    <w:rsid w:val="009D49A9"/>
    <w:rsid w:val="009D4BF0"/>
    <w:rsid w:val="009D5193"/>
    <w:rsid w:val="009D5522"/>
    <w:rsid w:val="009D604A"/>
    <w:rsid w:val="009D6071"/>
    <w:rsid w:val="009D61C4"/>
    <w:rsid w:val="009D6637"/>
    <w:rsid w:val="009D6C4E"/>
    <w:rsid w:val="009D6E38"/>
    <w:rsid w:val="009D77F5"/>
    <w:rsid w:val="009D7D4C"/>
    <w:rsid w:val="009E0F61"/>
    <w:rsid w:val="009E14E5"/>
    <w:rsid w:val="009E1C10"/>
    <w:rsid w:val="009E20C3"/>
    <w:rsid w:val="009E2311"/>
    <w:rsid w:val="009E2A4B"/>
    <w:rsid w:val="009E2FCF"/>
    <w:rsid w:val="009E3379"/>
    <w:rsid w:val="009E36D2"/>
    <w:rsid w:val="009E3D7E"/>
    <w:rsid w:val="009E412B"/>
    <w:rsid w:val="009E4969"/>
    <w:rsid w:val="009E57B3"/>
    <w:rsid w:val="009E6340"/>
    <w:rsid w:val="009E6BB1"/>
    <w:rsid w:val="009E71AA"/>
    <w:rsid w:val="009E71F6"/>
    <w:rsid w:val="009E740D"/>
    <w:rsid w:val="009E75D3"/>
    <w:rsid w:val="009F053A"/>
    <w:rsid w:val="009F05A9"/>
    <w:rsid w:val="009F0F63"/>
    <w:rsid w:val="009F1503"/>
    <w:rsid w:val="009F1748"/>
    <w:rsid w:val="009F1ADA"/>
    <w:rsid w:val="009F3119"/>
    <w:rsid w:val="009F3219"/>
    <w:rsid w:val="009F33C5"/>
    <w:rsid w:val="009F37CF"/>
    <w:rsid w:val="009F3864"/>
    <w:rsid w:val="009F3898"/>
    <w:rsid w:val="009F3FB7"/>
    <w:rsid w:val="009F413A"/>
    <w:rsid w:val="009F4387"/>
    <w:rsid w:val="009F4754"/>
    <w:rsid w:val="009F4B0A"/>
    <w:rsid w:val="009F5C0A"/>
    <w:rsid w:val="009F5F2A"/>
    <w:rsid w:val="009F654A"/>
    <w:rsid w:val="009F6891"/>
    <w:rsid w:val="009F7163"/>
    <w:rsid w:val="009F7CCF"/>
    <w:rsid w:val="00A0004A"/>
    <w:rsid w:val="00A00E1D"/>
    <w:rsid w:val="00A00ECE"/>
    <w:rsid w:val="00A01259"/>
    <w:rsid w:val="00A035DB"/>
    <w:rsid w:val="00A04108"/>
    <w:rsid w:val="00A041CC"/>
    <w:rsid w:val="00A04913"/>
    <w:rsid w:val="00A04E8D"/>
    <w:rsid w:val="00A051CE"/>
    <w:rsid w:val="00A05405"/>
    <w:rsid w:val="00A054A1"/>
    <w:rsid w:val="00A05ACA"/>
    <w:rsid w:val="00A05B74"/>
    <w:rsid w:val="00A067FE"/>
    <w:rsid w:val="00A069F3"/>
    <w:rsid w:val="00A06A47"/>
    <w:rsid w:val="00A06A5C"/>
    <w:rsid w:val="00A06E0F"/>
    <w:rsid w:val="00A10219"/>
    <w:rsid w:val="00A105E0"/>
    <w:rsid w:val="00A10B50"/>
    <w:rsid w:val="00A11622"/>
    <w:rsid w:val="00A11DC1"/>
    <w:rsid w:val="00A11E2E"/>
    <w:rsid w:val="00A11F9C"/>
    <w:rsid w:val="00A12486"/>
    <w:rsid w:val="00A1305A"/>
    <w:rsid w:val="00A13541"/>
    <w:rsid w:val="00A13B80"/>
    <w:rsid w:val="00A13E30"/>
    <w:rsid w:val="00A1450F"/>
    <w:rsid w:val="00A149EB"/>
    <w:rsid w:val="00A14BF2"/>
    <w:rsid w:val="00A14E01"/>
    <w:rsid w:val="00A15B34"/>
    <w:rsid w:val="00A15D27"/>
    <w:rsid w:val="00A161E3"/>
    <w:rsid w:val="00A16261"/>
    <w:rsid w:val="00A169DC"/>
    <w:rsid w:val="00A17412"/>
    <w:rsid w:val="00A17895"/>
    <w:rsid w:val="00A202E8"/>
    <w:rsid w:val="00A20D11"/>
    <w:rsid w:val="00A20D2E"/>
    <w:rsid w:val="00A20E8B"/>
    <w:rsid w:val="00A21146"/>
    <w:rsid w:val="00A214D2"/>
    <w:rsid w:val="00A216FE"/>
    <w:rsid w:val="00A21EEC"/>
    <w:rsid w:val="00A22158"/>
    <w:rsid w:val="00A22976"/>
    <w:rsid w:val="00A230BE"/>
    <w:rsid w:val="00A23137"/>
    <w:rsid w:val="00A233F1"/>
    <w:rsid w:val="00A233F8"/>
    <w:rsid w:val="00A23575"/>
    <w:rsid w:val="00A235EF"/>
    <w:rsid w:val="00A237B8"/>
    <w:rsid w:val="00A24C45"/>
    <w:rsid w:val="00A24F4D"/>
    <w:rsid w:val="00A2542D"/>
    <w:rsid w:val="00A25B92"/>
    <w:rsid w:val="00A25CEF"/>
    <w:rsid w:val="00A26207"/>
    <w:rsid w:val="00A26697"/>
    <w:rsid w:val="00A26879"/>
    <w:rsid w:val="00A2700F"/>
    <w:rsid w:val="00A27853"/>
    <w:rsid w:val="00A30877"/>
    <w:rsid w:val="00A30F4B"/>
    <w:rsid w:val="00A30F72"/>
    <w:rsid w:val="00A30F96"/>
    <w:rsid w:val="00A31DEC"/>
    <w:rsid w:val="00A31F0A"/>
    <w:rsid w:val="00A3220A"/>
    <w:rsid w:val="00A32445"/>
    <w:rsid w:val="00A326FE"/>
    <w:rsid w:val="00A32C22"/>
    <w:rsid w:val="00A32FF9"/>
    <w:rsid w:val="00A33AA7"/>
    <w:rsid w:val="00A3443B"/>
    <w:rsid w:val="00A3579A"/>
    <w:rsid w:val="00A358C0"/>
    <w:rsid w:val="00A3702C"/>
    <w:rsid w:val="00A370E6"/>
    <w:rsid w:val="00A376F8"/>
    <w:rsid w:val="00A37933"/>
    <w:rsid w:val="00A400A8"/>
    <w:rsid w:val="00A402EF"/>
    <w:rsid w:val="00A40425"/>
    <w:rsid w:val="00A4053C"/>
    <w:rsid w:val="00A40926"/>
    <w:rsid w:val="00A40A1B"/>
    <w:rsid w:val="00A40FA0"/>
    <w:rsid w:val="00A4129B"/>
    <w:rsid w:val="00A42986"/>
    <w:rsid w:val="00A42B5B"/>
    <w:rsid w:val="00A42D4F"/>
    <w:rsid w:val="00A42D90"/>
    <w:rsid w:val="00A434DD"/>
    <w:rsid w:val="00A43798"/>
    <w:rsid w:val="00A43AB0"/>
    <w:rsid w:val="00A43EEF"/>
    <w:rsid w:val="00A44442"/>
    <w:rsid w:val="00A45A88"/>
    <w:rsid w:val="00A45AAE"/>
    <w:rsid w:val="00A4760A"/>
    <w:rsid w:val="00A477F2"/>
    <w:rsid w:val="00A50410"/>
    <w:rsid w:val="00A50BCF"/>
    <w:rsid w:val="00A521A3"/>
    <w:rsid w:val="00A526AF"/>
    <w:rsid w:val="00A52DDF"/>
    <w:rsid w:val="00A54435"/>
    <w:rsid w:val="00A546CC"/>
    <w:rsid w:val="00A5476B"/>
    <w:rsid w:val="00A5486D"/>
    <w:rsid w:val="00A54B42"/>
    <w:rsid w:val="00A560EA"/>
    <w:rsid w:val="00A5633B"/>
    <w:rsid w:val="00A5666C"/>
    <w:rsid w:val="00A5680F"/>
    <w:rsid w:val="00A57692"/>
    <w:rsid w:val="00A578D3"/>
    <w:rsid w:val="00A57E49"/>
    <w:rsid w:val="00A60561"/>
    <w:rsid w:val="00A646B4"/>
    <w:rsid w:val="00A64CD6"/>
    <w:rsid w:val="00A6518D"/>
    <w:rsid w:val="00A65387"/>
    <w:rsid w:val="00A65BD9"/>
    <w:rsid w:val="00A65D09"/>
    <w:rsid w:val="00A6736F"/>
    <w:rsid w:val="00A70129"/>
    <w:rsid w:val="00A7017A"/>
    <w:rsid w:val="00A706F5"/>
    <w:rsid w:val="00A70A8A"/>
    <w:rsid w:val="00A70F6E"/>
    <w:rsid w:val="00A714CD"/>
    <w:rsid w:val="00A71D20"/>
    <w:rsid w:val="00A727CB"/>
    <w:rsid w:val="00A72D54"/>
    <w:rsid w:val="00A72DED"/>
    <w:rsid w:val="00A72FD7"/>
    <w:rsid w:val="00A732D2"/>
    <w:rsid w:val="00A73311"/>
    <w:rsid w:val="00A73487"/>
    <w:rsid w:val="00A739A7"/>
    <w:rsid w:val="00A73C89"/>
    <w:rsid w:val="00A73F0D"/>
    <w:rsid w:val="00A73FB0"/>
    <w:rsid w:val="00A7426A"/>
    <w:rsid w:val="00A751A2"/>
    <w:rsid w:val="00A75431"/>
    <w:rsid w:val="00A754FC"/>
    <w:rsid w:val="00A75596"/>
    <w:rsid w:val="00A75CA6"/>
    <w:rsid w:val="00A762EB"/>
    <w:rsid w:val="00A77348"/>
    <w:rsid w:val="00A8061F"/>
    <w:rsid w:val="00A80BDE"/>
    <w:rsid w:val="00A8130F"/>
    <w:rsid w:val="00A8190D"/>
    <w:rsid w:val="00A81EAC"/>
    <w:rsid w:val="00A8205F"/>
    <w:rsid w:val="00A8286D"/>
    <w:rsid w:val="00A829AA"/>
    <w:rsid w:val="00A83E0C"/>
    <w:rsid w:val="00A850F9"/>
    <w:rsid w:val="00A854C5"/>
    <w:rsid w:val="00A85BEA"/>
    <w:rsid w:val="00A864D6"/>
    <w:rsid w:val="00A9026E"/>
    <w:rsid w:val="00A90297"/>
    <w:rsid w:val="00A904CC"/>
    <w:rsid w:val="00A90AFB"/>
    <w:rsid w:val="00A90B2A"/>
    <w:rsid w:val="00A90E44"/>
    <w:rsid w:val="00A91200"/>
    <w:rsid w:val="00A9148F"/>
    <w:rsid w:val="00A91995"/>
    <w:rsid w:val="00A91A8B"/>
    <w:rsid w:val="00A92001"/>
    <w:rsid w:val="00A921B5"/>
    <w:rsid w:val="00A92424"/>
    <w:rsid w:val="00A9242F"/>
    <w:rsid w:val="00A93203"/>
    <w:rsid w:val="00A93575"/>
    <w:rsid w:val="00A949BF"/>
    <w:rsid w:val="00A94AC4"/>
    <w:rsid w:val="00A952F8"/>
    <w:rsid w:val="00A95E3A"/>
    <w:rsid w:val="00A96020"/>
    <w:rsid w:val="00A961A2"/>
    <w:rsid w:val="00A96267"/>
    <w:rsid w:val="00A96579"/>
    <w:rsid w:val="00A96EAE"/>
    <w:rsid w:val="00A96F82"/>
    <w:rsid w:val="00A97190"/>
    <w:rsid w:val="00A97925"/>
    <w:rsid w:val="00A97C9C"/>
    <w:rsid w:val="00AA0CD9"/>
    <w:rsid w:val="00AA12ED"/>
    <w:rsid w:val="00AA1517"/>
    <w:rsid w:val="00AA1F86"/>
    <w:rsid w:val="00AA2039"/>
    <w:rsid w:val="00AA2341"/>
    <w:rsid w:val="00AA2C21"/>
    <w:rsid w:val="00AA35C8"/>
    <w:rsid w:val="00AA52A4"/>
    <w:rsid w:val="00AA59D1"/>
    <w:rsid w:val="00AA5EF9"/>
    <w:rsid w:val="00AA7315"/>
    <w:rsid w:val="00AA7674"/>
    <w:rsid w:val="00AA7783"/>
    <w:rsid w:val="00AA7C47"/>
    <w:rsid w:val="00AB005D"/>
    <w:rsid w:val="00AB09BD"/>
    <w:rsid w:val="00AB1724"/>
    <w:rsid w:val="00AB1CBE"/>
    <w:rsid w:val="00AB234F"/>
    <w:rsid w:val="00AB3239"/>
    <w:rsid w:val="00AB3411"/>
    <w:rsid w:val="00AB3941"/>
    <w:rsid w:val="00AB4003"/>
    <w:rsid w:val="00AB40B9"/>
    <w:rsid w:val="00AB4531"/>
    <w:rsid w:val="00AB48C6"/>
    <w:rsid w:val="00AB607F"/>
    <w:rsid w:val="00AB69EE"/>
    <w:rsid w:val="00AB73AA"/>
    <w:rsid w:val="00AB7682"/>
    <w:rsid w:val="00AB76CA"/>
    <w:rsid w:val="00AB7CF1"/>
    <w:rsid w:val="00AB7EF9"/>
    <w:rsid w:val="00AC050E"/>
    <w:rsid w:val="00AC09B8"/>
    <w:rsid w:val="00AC0C64"/>
    <w:rsid w:val="00AC12E6"/>
    <w:rsid w:val="00AC131E"/>
    <w:rsid w:val="00AC2CB8"/>
    <w:rsid w:val="00AC32B9"/>
    <w:rsid w:val="00AC3842"/>
    <w:rsid w:val="00AC38DD"/>
    <w:rsid w:val="00AC40D4"/>
    <w:rsid w:val="00AC48CE"/>
    <w:rsid w:val="00AC52D3"/>
    <w:rsid w:val="00AC5541"/>
    <w:rsid w:val="00AC5DD8"/>
    <w:rsid w:val="00AC6207"/>
    <w:rsid w:val="00AC6AEE"/>
    <w:rsid w:val="00AC717D"/>
    <w:rsid w:val="00AC7B7C"/>
    <w:rsid w:val="00AD0478"/>
    <w:rsid w:val="00AD09EB"/>
    <w:rsid w:val="00AD0F43"/>
    <w:rsid w:val="00AD0F58"/>
    <w:rsid w:val="00AD1037"/>
    <w:rsid w:val="00AD151B"/>
    <w:rsid w:val="00AD1D68"/>
    <w:rsid w:val="00AD1EF5"/>
    <w:rsid w:val="00AD216E"/>
    <w:rsid w:val="00AD302A"/>
    <w:rsid w:val="00AD3B05"/>
    <w:rsid w:val="00AD56A5"/>
    <w:rsid w:val="00AD62B6"/>
    <w:rsid w:val="00AD6665"/>
    <w:rsid w:val="00AD74C3"/>
    <w:rsid w:val="00AD74DD"/>
    <w:rsid w:val="00AD76CF"/>
    <w:rsid w:val="00AD7B4D"/>
    <w:rsid w:val="00AD7D4E"/>
    <w:rsid w:val="00AE014A"/>
    <w:rsid w:val="00AE214D"/>
    <w:rsid w:val="00AE21B4"/>
    <w:rsid w:val="00AE29AF"/>
    <w:rsid w:val="00AE2A67"/>
    <w:rsid w:val="00AE2B90"/>
    <w:rsid w:val="00AE4446"/>
    <w:rsid w:val="00AE49B2"/>
    <w:rsid w:val="00AE49CC"/>
    <w:rsid w:val="00AE59A5"/>
    <w:rsid w:val="00AE5E17"/>
    <w:rsid w:val="00AE6416"/>
    <w:rsid w:val="00AE6775"/>
    <w:rsid w:val="00AE697E"/>
    <w:rsid w:val="00AF119E"/>
    <w:rsid w:val="00AF1210"/>
    <w:rsid w:val="00AF17A1"/>
    <w:rsid w:val="00AF17D3"/>
    <w:rsid w:val="00AF220A"/>
    <w:rsid w:val="00AF2427"/>
    <w:rsid w:val="00AF2CFD"/>
    <w:rsid w:val="00AF3201"/>
    <w:rsid w:val="00AF32BC"/>
    <w:rsid w:val="00AF4588"/>
    <w:rsid w:val="00AF4759"/>
    <w:rsid w:val="00AF48F9"/>
    <w:rsid w:val="00AF493D"/>
    <w:rsid w:val="00AF54A7"/>
    <w:rsid w:val="00AF5676"/>
    <w:rsid w:val="00AF5BD9"/>
    <w:rsid w:val="00AF5F55"/>
    <w:rsid w:val="00AF648F"/>
    <w:rsid w:val="00AF665C"/>
    <w:rsid w:val="00AF66FF"/>
    <w:rsid w:val="00AF72C6"/>
    <w:rsid w:val="00AF7667"/>
    <w:rsid w:val="00B00085"/>
    <w:rsid w:val="00B001B0"/>
    <w:rsid w:val="00B00C99"/>
    <w:rsid w:val="00B026E9"/>
    <w:rsid w:val="00B031E3"/>
    <w:rsid w:val="00B040E7"/>
    <w:rsid w:val="00B04189"/>
    <w:rsid w:val="00B0473C"/>
    <w:rsid w:val="00B06495"/>
    <w:rsid w:val="00B068BA"/>
    <w:rsid w:val="00B1020B"/>
    <w:rsid w:val="00B10A8A"/>
    <w:rsid w:val="00B10BE3"/>
    <w:rsid w:val="00B10E2F"/>
    <w:rsid w:val="00B1165E"/>
    <w:rsid w:val="00B11AA5"/>
    <w:rsid w:val="00B12169"/>
    <w:rsid w:val="00B129F5"/>
    <w:rsid w:val="00B12F54"/>
    <w:rsid w:val="00B13091"/>
    <w:rsid w:val="00B13FF5"/>
    <w:rsid w:val="00B14B61"/>
    <w:rsid w:val="00B14F24"/>
    <w:rsid w:val="00B14F7C"/>
    <w:rsid w:val="00B1503E"/>
    <w:rsid w:val="00B15224"/>
    <w:rsid w:val="00B15B7F"/>
    <w:rsid w:val="00B17040"/>
    <w:rsid w:val="00B179E3"/>
    <w:rsid w:val="00B17B65"/>
    <w:rsid w:val="00B20338"/>
    <w:rsid w:val="00B205E1"/>
    <w:rsid w:val="00B20934"/>
    <w:rsid w:val="00B20976"/>
    <w:rsid w:val="00B21375"/>
    <w:rsid w:val="00B2166C"/>
    <w:rsid w:val="00B217D2"/>
    <w:rsid w:val="00B21B9B"/>
    <w:rsid w:val="00B21F67"/>
    <w:rsid w:val="00B2221D"/>
    <w:rsid w:val="00B22325"/>
    <w:rsid w:val="00B226EF"/>
    <w:rsid w:val="00B24A4C"/>
    <w:rsid w:val="00B24A98"/>
    <w:rsid w:val="00B255F5"/>
    <w:rsid w:val="00B2624B"/>
    <w:rsid w:val="00B265D6"/>
    <w:rsid w:val="00B2691F"/>
    <w:rsid w:val="00B26BCA"/>
    <w:rsid w:val="00B26F22"/>
    <w:rsid w:val="00B27206"/>
    <w:rsid w:val="00B278CB"/>
    <w:rsid w:val="00B30294"/>
    <w:rsid w:val="00B306B0"/>
    <w:rsid w:val="00B307BA"/>
    <w:rsid w:val="00B3125D"/>
    <w:rsid w:val="00B3141E"/>
    <w:rsid w:val="00B31924"/>
    <w:rsid w:val="00B31D38"/>
    <w:rsid w:val="00B32424"/>
    <w:rsid w:val="00B32FD7"/>
    <w:rsid w:val="00B333A2"/>
    <w:rsid w:val="00B333D0"/>
    <w:rsid w:val="00B33602"/>
    <w:rsid w:val="00B34156"/>
    <w:rsid w:val="00B34532"/>
    <w:rsid w:val="00B3463F"/>
    <w:rsid w:val="00B34EE2"/>
    <w:rsid w:val="00B357A8"/>
    <w:rsid w:val="00B359C1"/>
    <w:rsid w:val="00B36421"/>
    <w:rsid w:val="00B364F8"/>
    <w:rsid w:val="00B36562"/>
    <w:rsid w:val="00B36A96"/>
    <w:rsid w:val="00B37E60"/>
    <w:rsid w:val="00B401B8"/>
    <w:rsid w:val="00B406BE"/>
    <w:rsid w:val="00B40833"/>
    <w:rsid w:val="00B40980"/>
    <w:rsid w:val="00B41665"/>
    <w:rsid w:val="00B418A5"/>
    <w:rsid w:val="00B41E72"/>
    <w:rsid w:val="00B42441"/>
    <w:rsid w:val="00B42D52"/>
    <w:rsid w:val="00B42EE9"/>
    <w:rsid w:val="00B43AE2"/>
    <w:rsid w:val="00B43BCF"/>
    <w:rsid w:val="00B43C10"/>
    <w:rsid w:val="00B43CED"/>
    <w:rsid w:val="00B43F07"/>
    <w:rsid w:val="00B43F8E"/>
    <w:rsid w:val="00B4491A"/>
    <w:rsid w:val="00B45659"/>
    <w:rsid w:val="00B4587F"/>
    <w:rsid w:val="00B4603D"/>
    <w:rsid w:val="00B460E1"/>
    <w:rsid w:val="00B4688A"/>
    <w:rsid w:val="00B4688D"/>
    <w:rsid w:val="00B469A7"/>
    <w:rsid w:val="00B4764A"/>
    <w:rsid w:val="00B4776E"/>
    <w:rsid w:val="00B504EE"/>
    <w:rsid w:val="00B5150A"/>
    <w:rsid w:val="00B51A7B"/>
    <w:rsid w:val="00B52A8F"/>
    <w:rsid w:val="00B52AF3"/>
    <w:rsid w:val="00B52D6B"/>
    <w:rsid w:val="00B52F58"/>
    <w:rsid w:val="00B53156"/>
    <w:rsid w:val="00B53654"/>
    <w:rsid w:val="00B536BC"/>
    <w:rsid w:val="00B5478E"/>
    <w:rsid w:val="00B552A2"/>
    <w:rsid w:val="00B5548C"/>
    <w:rsid w:val="00B5590C"/>
    <w:rsid w:val="00B55BC8"/>
    <w:rsid w:val="00B55E8A"/>
    <w:rsid w:val="00B56C0F"/>
    <w:rsid w:val="00B56E50"/>
    <w:rsid w:val="00B570FB"/>
    <w:rsid w:val="00B57689"/>
    <w:rsid w:val="00B57B0F"/>
    <w:rsid w:val="00B57D13"/>
    <w:rsid w:val="00B607CE"/>
    <w:rsid w:val="00B61469"/>
    <w:rsid w:val="00B6156C"/>
    <w:rsid w:val="00B61DC5"/>
    <w:rsid w:val="00B62C75"/>
    <w:rsid w:val="00B631ED"/>
    <w:rsid w:val="00B63456"/>
    <w:rsid w:val="00B636B3"/>
    <w:rsid w:val="00B63BFB"/>
    <w:rsid w:val="00B64BFE"/>
    <w:rsid w:val="00B65738"/>
    <w:rsid w:val="00B65CF9"/>
    <w:rsid w:val="00B65F9A"/>
    <w:rsid w:val="00B66367"/>
    <w:rsid w:val="00B667AA"/>
    <w:rsid w:val="00B6690D"/>
    <w:rsid w:val="00B66B92"/>
    <w:rsid w:val="00B66D9E"/>
    <w:rsid w:val="00B677BA"/>
    <w:rsid w:val="00B67817"/>
    <w:rsid w:val="00B679D7"/>
    <w:rsid w:val="00B67A16"/>
    <w:rsid w:val="00B67BC7"/>
    <w:rsid w:val="00B70292"/>
    <w:rsid w:val="00B71268"/>
    <w:rsid w:val="00B71560"/>
    <w:rsid w:val="00B715AB"/>
    <w:rsid w:val="00B719B4"/>
    <w:rsid w:val="00B71C19"/>
    <w:rsid w:val="00B72CAE"/>
    <w:rsid w:val="00B72F7F"/>
    <w:rsid w:val="00B732BF"/>
    <w:rsid w:val="00B733DB"/>
    <w:rsid w:val="00B73D01"/>
    <w:rsid w:val="00B7402A"/>
    <w:rsid w:val="00B74248"/>
    <w:rsid w:val="00B742D2"/>
    <w:rsid w:val="00B75AF7"/>
    <w:rsid w:val="00B766D8"/>
    <w:rsid w:val="00B76A77"/>
    <w:rsid w:val="00B76FB9"/>
    <w:rsid w:val="00B77BE9"/>
    <w:rsid w:val="00B80030"/>
    <w:rsid w:val="00B80BB8"/>
    <w:rsid w:val="00B80FFF"/>
    <w:rsid w:val="00B81A9B"/>
    <w:rsid w:val="00B82078"/>
    <w:rsid w:val="00B827D7"/>
    <w:rsid w:val="00B836C0"/>
    <w:rsid w:val="00B83997"/>
    <w:rsid w:val="00B84364"/>
    <w:rsid w:val="00B84598"/>
    <w:rsid w:val="00B84E12"/>
    <w:rsid w:val="00B85969"/>
    <w:rsid w:val="00B863E1"/>
    <w:rsid w:val="00B86457"/>
    <w:rsid w:val="00B87199"/>
    <w:rsid w:val="00B877DF"/>
    <w:rsid w:val="00B87F89"/>
    <w:rsid w:val="00B900FE"/>
    <w:rsid w:val="00B90B9A"/>
    <w:rsid w:val="00B91952"/>
    <w:rsid w:val="00B91DB8"/>
    <w:rsid w:val="00B91EE5"/>
    <w:rsid w:val="00B92CFE"/>
    <w:rsid w:val="00B938CF"/>
    <w:rsid w:val="00B9426B"/>
    <w:rsid w:val="00B94997"/>
    <w:rsid w:val="00B94DDF"/>
    <w:rsid w:val="00B95CEA"/>
    <w:rsid w:val="00B95D23"/>
    <w:rsid w:val="00B96623"/>
    <w:rsid w:val="00B96952"/>
    <w:rsid w:val="00B97492"/>
    <w:rsid w:val="00B97F5C"/>
    <w:rsid w:val="00B97FDE"/>
    <w:rsid w:val="00BA0479"/>
    <w:rsid w:val="00BA0531"/>
    <w:rsid w:val="00BA0818"/>
    <w:rsid w:val="00BA09F0"/>
    <w:rsid w:val="00BA0D0C"/>
    <w:rsid w:val="00BA101E"/>
    <w:rsid w:val="00BA188A"/>
    <w:rsid w:val="00BA18F2"/>
    <w:rsid w:val="00BA1CD8"/>
    <w:rsid w:val="00BA2406"/>
    <w:rsid w:val="00BA26DD"/>
    <w:rsid w:val="00BA276F"/>
    <w:rsid w:val="00BA2810"/>
    <w:rsid w:val="00BA32EF"/>
    <w:rsid w:val="00BA3AB0"/>
    <w:rsid w:val="00BA3D1F"/>
    <w:rsid w:val="00BA4205"/>
    <w:rsid w:val="00BA4CB1"/>
    <w:rsid w:val="00BA5188"/>
    <w:rsid w:val="00BA5304"/>
    <w:rsid w:val="00BA545A"/>
    <w:rsid w:val="00BA5E00"/>
    <w:rsid w:val="00BA67D7"/>
    <w:rsid w:val="00BA6867"/>
    <w:rsid w:val="00BA7A97"/>
    <w:rsid w:val="00BA7C64"/>
    <w:rsid w:val="00BB03C6"/>
    <w:rsid w:val="00BB0444"/>
    <w:rsid w:val="00BB062F"/>
    <w:rsid w:val="00BB0762"/>
    <w:rsid w:val="00BB0B23"/>
    <w:rsid w:val="00BB1C9D"/>
    <w:rsid w:val="00BB21CF"/>
    <w:rsid w:val="00BB233B"/>
    <w:rsid w:val="00BB29BB"/>
    <w:rsid w:val="00BB2B5F"/>
    <w:rsid w:val="00BB2F5A"/>
    <w:rsid w:val="00BB36CB"/>
    <w:rsid w:val="00BB3BDF"/>
    <w:rsid w:val="00BB4548"/>
    <w:rsid w:val="00BB4744"/>
    <w:rsid w:val="00BB4F7F"/>
    <w:rsid w:val="00BB5468"/>
    <w:rsid w:val="00BB58EE"/>
    <w:rsid w:val="00BB59E0"/>
    <w:rsid w:val="00BB5DB5"/>
    <w:rsid w:val="00BB6479"/>
    <w:rsid w:val="00BB6E6F"/>
    <w:rsid w:val="00BB7BA4"/>
    <w:rsid w:val="00BB7CC8"/>
    <w:rsid w:val="00BC05BA"/>
    <w:rsid w:val="00BC1431"/>
    <w:rsid w:val="00BC2779"/>
    <w:rsid w:val="00BC3FCC"/>
    <w:rsid w:val="00BC487E"/>
    <w:rsid w:val="00BC495B"/>
    <w:rsid w:val="00BC4E67"/>
    <w:rsid w:val="00BC538B"/>
    <w:rsid w:val="00BC5724"/>
    <w:rsid w:val="00BC6AAA"/>
    <w:rsid w:val="00BC770D"/>
    <w:rsid w:val="00BC7CAB"/>
    <w:rsid w:val="00BD06D5"/>
    <w:rsid w:val="00BD0AB9"/>
    <w:rsid w:val="00BD1742"/>
    <w:rsid w:val="00BD1BA1"/>
    <w:rsid w:val="00BD1D42"/>
    <w:rsid w:val="00BD255B"/>
    <w:rsid w:val="00BD25A0"/>
    <w:rsid w:val="00BD2A1A"/>
    <w:rsid w:val="00BD41F3"/>
    <w:rsid w:val="00BD53AC"/>
    <w:rsid w:val="00BD56E0"/>
    <w:rsid w:val="00BD5F80"/>
    <w:rsid w:val="00BD62F0"/>
    <w:rsid w:val="00BD6E70"/>
    <w:rsid w:val="00BD71DB"/>
    <w:rsid w:val="00BD7A4F"/>
    <w:rsid w:val="00BD7C16"/>
    <w:rsid w:val="00BE0149"/>
    <w:rsid w:val="00BE044C"/>
    <w:rsid w:val="00BE0F3C"/>
    <w:rsid w:val="00BE1ECB"/>
    <w:rsid w:val="00BE20D1"/>
    <w:rsid w:val="00BE2299"/>
    <w:rsid w:val="00BE2461"/>
    <w:rsid w:val="00BE38D7"/>
    <w:rsid w:val="00BE38F8"/>
    <w:rsid w:val="00BE3CF5"/>
    <w:rsid w:val="00BE44AE"/>
    <w:rsid w:val="00BE470A"/>
    <w:rsid w:val="00BE488D"/>
    <w:rsid w:val="00BE4ED1"/>
    <w:rsid w:val="00BE5A2F"/>
    <w:rsid w:val="00BE66A2"/>
    <w:rsid w:val="00BE6951"/>
    <w:rsid w:val="00BE6DA4"/>
    <w:rsid w:val="00BE746B"/>
    <w:rsid w:val="00BF0443"/>
    <w:rsid w:val="00BF06EA"/>
    <w:rsid w:val="00BF15A0"/>
    <w:rsid w:val="00BF197B"/>
    <w:rsid w:val="00BF1A8B"/>
    <w:rsid w:val="00BF212A"/>
    <w:rsid w:val="00BF2ABE"/>
    <w:rsid w:val="00BF2CE7"/>
    <w:rsid w:val="00BF3504"/>
    <w:rsid w:val="00BF35C0"/>
    <w:rsid w:val="00BF434F"/>
    <w:rsid w:val="00BF4806"/>
    <w:rsid w:val="00BF4FAF"/>
    <w:rsid w:val="00BF50A3"/>
    <w:rsid w:val="00BF544C"/>
    <w:rsid w:val="00BF57A8"/>
    <w:rsid w:val="00BF5EBB"/>
    <w:rsid w:val="00BF6752"/>
    <w:rsid w:val="00C00068"/>
    <w:rsid w:val="00C005CC"/>
    <w:rsid w:val="00C00B6E"/>
    <w:rsid w:val="00C01998"/>
    <w:rsid w:val="00C01CAC"/>
    <w:rsid w:val="00C01E7B"/>
    <w:rsid w:val="00C031F2"/>
    <w:rsid w:val="00C0338B"/>
    <w:rsid w:val="00C0342D"/>
    <w:rsid w:val="00C046D8"/>
    <w:rsid w:val="00C04A3D"/>
    <w:rsid w:val="00C04FA5"/>
    <w:rsid w:val="00C058C5"/>
    <w:rsid w:val="00C059C2"/>
    <w:rsid w:val="00C06288"/>
    <w:rsid w:val="00C06A47"/>
    <w:rsid w:val="00C0762C"/>
    <w:rsid w:val="00C0765B"/>
    <w:rsid w:val="00C07943"/>
    <w:rsid w:val="00C1032B"/>
    <w:rsid w:val="00C11FC3"/>
    <w:rsid w:val="00C12018"/>
    <w:rsid w:val="00C121BB"/>
    <w:rsid w:val="00C124FB"/>
    <w:rsid w:val="00C129D1"/>
    <w:rsid w:val="00C12B02"/>
    <w:rsid w:val="00C12B17"/>
    <w:rsid w:val="00C12BE7"/>
    <w:rsid w:val="00C13B69"/>
    <w:rsid w:val="00C1432C"/>
    <w:rsid w:val="00C144BE"/>
    <w:rsid w:val="00C144C1"/>
    <w:rsid w:val="00C1524B"/>
    <w:rsid w:val="00C1627A"/>
    <w:rsid w:val="00C16437"/>
    <w:rsid w:val="00C16C52"/>
    <w:rsid w:val="00C16C8D"/>
    <w:rsid w:val="00C17499"/>
    <w:rsid w:val="00C17719"/>
    <w:rsid w:val="00C1783A"/>
    <w:rsid w:val="00C20A22"/>
    <w:rsid w:val="00C20DDE"/>
    <w:rsid w:val="00C21E5A"/>
    <w:rsid w:val="00C22772"/>
    <w:rsid w:val="00C22842"/>
    <w:rsid w:val="00C22DFB"/>
    <w:rsid w:val="00C22E95"/>
    <w:rsid w:val="00C22F30"/>
    <w:rsid w:val="00C232E6"/>
    <w:rsid w:val="00C238A1"/>
    <w:rsid w:val="00C23A67"/>
    <w:rsid w:val="00C241BD"/>
    <w:rsid w:val="00C2460F"/>
    <w:rsid w:val="00C24A60"/>
    <w:rsid w:val="00C25066"/>
    <w:rsid w:val="00C2524B"/>
    <w:rsid w:val="00C2552C"/>
    <w:rsid w:val="00C25577"/>
    <w:rsid w:val="00C25B44"/>
    <w:rsid w:val="00C25CC2"/>
    <w:rsid w:val="00C2629E"/>
    <w:rsid w:val="00C26FC9"/>
    <w:rsid w:val="00C270D8"/>
    <w:rsid w:val="00C27DE8"/>
    <w:rsid w:val="00C27F07"/>
    <w:rsid w:val="00C30042"/>
    <w:rsid w:val="00C3088C"/>
    <w:rsid w:val="00C30997"/>
    <w:rsid w:val="00C314F7"/>
    <w:rsid w:val="00C3166D"/>
    <w:rsid w:val="00C319F2"/>
    <w:rsid w:val="00C31B7E"/>
    <w:rsid w:val="00C31D06"/>
    <w:rsid w:val="00C31FE8"/>
    <w:rsid w:val="00C320C3"/>
    <w:rsid w:val="00C32776"/>
    <w:rsid w:val="00C327F9"/>
    <w:rsid w:val="00C32AB1"/>
    <w:rsid w:val="00C32C62"/>
    <w:rsid w:val="00C33207"/>
    <w:rsid w:val="00C332B8"/>
    <w:rsid w:val="00C33BA3"/>
    <w:rsid w:val="00C35629"/>
    <w:rsid w:val="00C357DC"/>
    <w:rsid w:val="00C35B10"/>
    <w:rsid w:val="00C36589"/>
    <w:rsid w:val="00C368AA"/>
    <w:rsid w:val="00C368EA"/>
    <w:rsid w:val="00C36C2E"/>
    <w:rsid w:val="00C3736E"/>
    <w:rsid w:val="00C37B37"/>
    <w:rsid w:val="00C37F5D"/>
    <w:rsid w:val="00C40B21"/>
    <w:rsid w:val="00C40E8A"/>
    <w:rsid w:val="00C420DA"/>
    <w:rsid w:val="00C42967"/>
    <w:rsid w:val="00C42F47"/>
    <w:rsid w:val="00C43CC9"/>
    <w:rsid w:val="00C451DA"/>
    <w:rsid w:val="00C454D5"/>
    <w:rsid w:val="00C46170"/>
    <w:rsid w:val="00C46F30"/>
    <w:rsid w:val="00C46F99"/>
    <w:rsid w:val="00C47998"/>
    <w:rsid w:val="00C50208"/>
    <w:rsid w:val="00C50484"/>
    <w:rsid w:val="00C51B62"/>
    <w:rsid w:val="00C53339"/>
    <w:rsid w:val="00C5343B"/>
    <w:rsid w:val="00C539BC"/>
    <w:rsid w:val="00C53A5E"/>
    <w:rsid w:val="00C53C90"/>
    <w:rsid w:val="00C54248"/>
    <w:rsid w:val="00C542F6"/>
    <w:rsid w:val="00C54594"/>
    <w:rsid w:val="00C54D71"/>
    <w:rsid w:val="00C5518E"/>
    <w:rsid w:val="00C57033"/>
    <w:rsid w:val="00C571F4"/>
    <w:rsid w:val="00C575CA"/>
    <w:rsid w:val="00C576DC"/>
    <w:rsid w:val="00C57835"/>
    <w:rsid w:val="00C57B19"/>
    <w:rsid w:val="00C60CEF"/>
    <w:rsid w:val="00C60DE7"/>
    <w:rsid w:val="00C612E3"/>
    <w:rsid w:val="00C61649"/>
    <w:rsid w:val="00C62170"/>
    <w:rsid w:val="00C629A3"/>
    <w:rsid w:val="00C62C4C"/>
    <w:rsid w:val="00C62E5A"/>
    <w:rsid w:val="00C6328F"/>
    <w:rsid w:val="00C633E0"/>
    <w:rsid w:val="00C637BB"/>
    <w:rsid w:val="00C63B20"/>
    <w:rsid w:val="00C640A5"/>
    <w:rsid w:val="00C640AD"/>
    <w:rsid w:val="00C64422"/>
    <w:rsid w:val="00C64F92"/>
    <w:rsid w:val="00C65E45"/>
    <w:rsid w:val="00C66405"/>
    <w:rsid w:val="00C67690"/>
    <w:rsid w:val="00C6781F"/>
    <w:rsid w:val="00C71897"/>
    <w:rsid w:val="00C71B9D"/>
    <w:rsid w:val="00C71EF4"/>
    <w:rsid w:val="00C729DB"/>
    <w:rsid w:val="00C7323A"/>
    <w:rsid w:val="00C7365F"/>
    <w:rsid w:val="00C74118"/>
    <w:rsid w:val="00C74C1D"/>
    <w:rsid w:val="00C74CA7"/>
    <w:rsid w:val="00C74DC8"/>
    <w:rsid w:val="00C75778"/>
    <w:rsid w:val="00C7593E"/>
    <w:rsid w:val="00C75F02"/>
    <w:rsid w:val="00C760CE"/>
    <w:rsid w:val="00C76444"/>
    <w:rsid w:val="00C7679B"/>
    <w:rsid w:val="00C76A88"/>
    <w:rsid w:val="00C76F7A"/>
    <w:rsid w:val="00C7771A"/>
    <w:rsid w:val="00C77D3A"/>
    <w:rsid w:val="00C802E9"/>
    <w:rsid w:val="00C806C5"/>
    <w:rsid w:val="00C809C1"/>
    <w:rsid w:val="00C814BF"/>
    <w:rsid w:val="00C8190A"/>
    <w:rsid w:val="00C82A71"/>
    <w:rsid w:val="00C833D0"/>
    <w:rsid w:val="00C8388D"/>
    <w:rsid w:val="00C840E4"/>
    <w:rsid w:val="00C84D1C"/>
    <w:rsid w:val="00C852AB"/>
    <w:rsid w:val="00C854C9"/>
    <w:rsid w:val="00C85927"/>
    <w:rsid w:val="00C85B20"/>
    <w:rsid w:val="00C865B0"/>
    <w:rsid w:val="00C867B8"/>
    <w:rsid w:val="00C86B93"/>
    <w:rsid w:val="00C87887"/>
    <w:rsid w:val="00C8795B"/>
    <w:rsid w:val="00C87DCE"/>
    <w:rsid w:val="00C87DCF"/>
    <w:rsid w:val="00C9000F"/>
    <w:rsid w:val="00C90C55"/>
    <w:rsid w:val="00C90CB7"/>
    <w:rsid w:val="00C90F07"/>
    <w:rsid w:val="00C91001"/>
    <w:rsid w:val="00C916B5"/>
    <w:rsid w:val="00C922E4"/>
    <w:rsid w:val="00C924BE"/>
    <w:rsid w:val="00C92BA5"/>
    <w:rsid w:val="00C92C84"/>
    <w:rsid w:val="00C93165"/>
    <w:rsid w:val="00C93373"/>
    <w:rsid w:val="00C93674"/>
    <w:rsid w:val="00C95488"/>
    <w:rsid w:val="00C956D9"/>
    <w:rsid w:val="00C956F4"/>
    <w:rsid w:val="00C96745"/>
    <w:rsid w:val="00C96DAF"/>
    <w:rsid w:val="00CA01EE"/>
    <w:rsid w:val="00CA07CA"/>
    <w:rsid w:val="00CA1B4E"/>
    <w:rsid w:val="00CA1E76"/>
    <w:rsid w:val="00CA25CA"/>
    <w:rsid w:val="00CA279D"/>
    <w:rsid w:val="00CA2B5A"/>
    <w:rsid w:val="00CA2EA1"/>
    <w:rsid w:val="00CA32A1"/>
    <w:rsid w:val="00CA33F0"/>
    <w:rsid w:val="00CA396D"/>
    <w:rsid w:val="00CA400F"/>
    <w:rsid w:val="00CA4A12"/>
    <w:rsid w:val="00CA5487"/>
    <w:rsid w:val="00CA5A4C"/>
    <w:rsid w:val="00CA5CB2"/>
    <w:rsid w:val="00CA5EBB"/>
    <w:rsid w:val="00CA6095"/>
    <w:rsid w:val="00CA6257"/>
    <w:rsid w:val="00CA630F"/>
    <w:rsid w:val="00CA688F"/>
    <w:rsid w:val="00CA77AC"/>
    <w:rsid w:val="00CA7B48"/>
    <w:rsid w:val="00CB10C9"/>
    <w:rsid w:val="00CB1235"/>
    <w:rsid w:val="00CB145B"/>
    <w:rsid w:val="00CB1AC1"/>
    <w:rsid w:val="00CB239F"/>
    <w:rsid w:val="00CB253F"/>
    <w:rsid w:val="00CB2732"/>
    <w:rsid w:val="00CB2877"/>
    <w:rsid w:val="00CB2A03"/>
    <w:rsid w:val="00CB2DDD"/>
    <w:rsid w:val="00CB31D0"/>
    <w:rsid w:val="00CB345B"/>
    <w:rsid w:val="00CB517B"/>
    <w:rsid w:val="00CB52DB"/>
    <w:rsid w:val="00CB57D4"/>
    <w:rsid w:val="00CB58C2"/>
    <w:rsid w:val="00CB612D"/>
    <w:rsid w:val="00CB6AAF"/>
    <w:rsid w:val="00CB6FBD"/>
    <w:rsid w:val="00CB726C"/>
    <w:rsid w:val="00CB7B9D"/>
    <w:rsid w:val="00CC1172"/>
    <w:rsid w:val="00CC1348"/>
    <w:rsid w:val="00CC1CEC"/>
    <w:rsid w:val="00CC2498"/>
    <w:rsid w:val="00CC2DE3"/>
    <w:rsid w:val="00CC4760"/>
    <w:rsid w:val="00CC4B9B"/>
    <w:rsid w:val="00CC51F0"/>
    <w:rsid w:val="00CC5EBF"/>
    <w:rsid w:val="00CC6850"/>
    <w:rsid w:val="00CD0AB5"/>
    <w:rsid w:val="00CD0DCC"/>
    <w:rsid w:val="00CD17F8"/>
    <w:rsid w:val="00CD1C95"/>
    <w:rsid w:val="00CD1D40"/>
    <w:rsid w:val="00CD364C"/>
    <w:rsid w:val="00CD3C17"/>
    <w:rsid w:val="00CD3DBB"/>
    <w:rsid w:val="00CD3EB6"/>
    <w:rsid w:val="00CD3F95"/>
    <w:rsid w:val="00CD41CD"/>
    <w:rsid w:val="00CD471A"/>
    <w:rsid w:val="00CD4B1A"/>
    <w:rsid w:val="00CD4FE9"/>
    <w:rsid w:val="00CD507C"/>
    <w:rsid w:val="00CD5613"/>
    <w:rsid w:val="00CD5615"/>
    <w:rsid w:val="00CD6E0F"/>
    <w:rsid w:val="00CD70E5"/>
    <w:rsid w:val="00CD71AE"/>
    <w:rsid w:val="00CD7A08"/>
    <w:rsid w:val="00CD7C99"/>
    <w:rsid w:val="00CE0B31"/>
    <w:rsid w:val="00CE1177"/>
    <w:rsid w:val="00CE13C6"/>
    <w:rsid w:val="00CE14AE"/>
    <w:rsid w:val="00CE1AA7"/>
    <w:rsid w:val="00CE26DF"/>
    <w:rsid w:val="00CE2B45"/>
    <w:rsid w:val="00CE2BDA"/>
    <w:rsid w:val="00CE2F89"/>
    <w:rsid w:val="00CE3126"/>
    <w:rsid w:val="00CE33DE"/>
    <w:rsid w:val="00CE3A81"/>
    <w:rsid w:val="00CE4BE6"/>
    <w:rsid w:val="00CE4D77"/>
    <w:rsid w:val="00CE5814"/>
    <w:rsid w:val="00CE6273"/>
    <w:rsid w:val="00CE629F"/>
    <w:rsid w:val="00CE6BBD"/>
    <w:rsid w:val="00CE6DAF"/>
    <w:rsid w:val="00CE79FF"/>
    <w:rsid w:val="00CF0655"/>
    <w:rsid w:val="00CF0815"/>
    <w:rsid w:val="00CF0D98"/>
    <w:rsid w:val="00CF0E75"/>
    <w:rsid w:val="00CF116C"/>
    <w:rsid w:val="00CF1377"/>
    <w:rsid w:val="00CF1472"/>
    <w:rsid w:val="00CF199A"/>
    <w:rsid w:val="00CF2399"/>
    <w:rsid w:val="00CF242F"/>
    <w:rsid w:val="00CF24F3"/>
    <w:rsid w:val="00CF34CC"/>
    <w:rsid w:val="00CF3816"/>
    <w:rsid w:val="00CF3A93"/>
    <w:rsid w:val="00CF3AA0"/>
    <w:rsid w:val="00CF3CB2"/>
    <w:rsid w:val="00CF3F31"/>
    <w:rsid w:val="00CF4451"/>
    <w:rsid w:val="00CF5967"/>
    <w:rsid w:val="00CF621E"/>
    <w:rsid w:val="00CF7A0E"/>
    <w:rsid w:val="00D00077"/>
    <w:rsid w:val="00D006E7"/>
    <w:rsid w:val="00D00B6E"/>
    <w:rsid w:val="00D00D00"/>
    <w:rsid w:val="00D00D1C"/>
    <w:rsid w:val="00D010BF"/>
    <w:rsid w:val="00D011C3"/>
    <w:rsid w:val="00D017DC"/>
    <w:rsid w:val="00D0185D"/>
    <w:rsid w:val="00D01FFF"/>
    <w:rsid w:val="00D025D9"/>
    <w:rsid w:val="00D03DC3"/>
    <w:rsid w:val="00D04FE6"/>
    <w:rsid w:val="00D05276"/>
    <w:rsid w:val="00D05290"/>
    <w:rsid w:val="00D053C4"/>
    <w:rsid w:val="00D06520"/>
    <w:rsid w:val="00D06BCA"/>
    <w:rsid w:val="00D07128"/>
    <w:rsid w:val="00D074B1"/>
    <w:rsid w:val="00D0780E"/>
    <w:rsid w:val="00D07925"/>
    <w:rsid w:val="00D07B92"/>
    <w:rsid w:val="00D104B9"/>
    <w:rsid w:val="00D10D91"/>
    <w:rsid w:val="00D11295"/>
    <w:rsid w:val="00D11506"/>
    <w:rsid w:val="00D11811"/>
    <w:rsid w:val="00D11903"/>
    <w:rsid w:val="00D11B32"/>
    <w:rsid w:val="00D120C3"/>
    <w:rsid w:val="00D127CA"/>
    <w:rsid w:val="00D12F63"/>
    <w:rsid w:val="00D13C12"/>
    <w:rsid w:val="00D1485C"/>
    <w:rsid w:val="00D14B70"/>
    <w:rsid w:val="00D14C50"/>
    <w:rsid w:val="00D159B0"/>
    <w:rsid w:val="00D15BD8"/>
    <w:rsid w:val="00D16D6D"/>
    <w:rsid w:val="00D174F0"/>
    <w:rsid w:val="00D179E6"/>
    <w:rsid w:val="00D17B2B"/>
    <w:rsid w:val="00D2001B"/>
    <w:rsid w:val="00D202F2"/>
    <w:rsid w:val="00D203C4"/>
    <w:rsid w:val="00D21590"/>
    <w:rsid w:val="00D22912"/>
    <w:rsid w:val="00D2292F"/>
    <w:rsid w:val="00D22D0D"/>
    <w:rsid w:val="00D23434"/>
    <w:rsid w:val="00D23C93"/>
    <w:rsid w:val="00D23DBA"/>
    <w:rsid w:val="00D23DC9"/>
    <w:rsid w:val="00D24CF2"/>
    <w:rsid w:val="00D24EAD"/>
    <w:rsid w:val="00D24F58"/>
    <w:rsid w:val="00D258B5"/>
    <w:rsid w:val="00D2738F"/>
    <w:rsid w:val="00D303A3"/>
    <w:rsid w:val="00D30734"/>
    <w:rsid w:val="00D307A8"/>
    <w:rsid w:val="00D31854"/>
    <w:rsid w:val="00D31EDC"/>
    <w:rsid w:val="00D32007"/>
    <w:rsid w:val="00D32665"/>
    <w:rsid w:val="00D3309C"/>
    <w:rsid w:val="00D33CAF"/>
    <w:rsid w:val="00D35063"/>
    <w:rsid w:val="00D35173"/>
    <w:rsid w:val="00D35DA5"/>
    <w:rsid w:val="00D36545"/>
    <w:rsid w:val="00D368C7"/>
    <w:rsid w:val="00D36C4D"/>
    <w:rsid w:val="00D36DF4"/>
    <w:rsid w:val="00D37261"/>
    <w:rsid w:val="00D377B4"/>
    <w:rsid w:val="00D407DA"/>
    <w:rsid w:val="00D41810"/>
    <w:rsid w:val="00D41E8C"/>
    <w:rsid w:val="00D421A6"/>
    <w:rsid w:val="00D423EE"/>
    <w:rsid w:val="00D42597"/>
    <w:rsid w:val="00D43212"/>
    <w:rsid w:val="00D43447"/>
    <w:rsid w:val="00D437FF"/>
    <w:rsid w:val="00D440B4"/>
    <w:rsid w:val="00D44EFD"/>
    <w:rsid w:val="00D45275"/>
    <w:rsid w:val="00D4527F"/>
    <w:rsid w:val="00D457EE"/>
    <w:rsid w:val="00D458AD"/>
    <w:rsid w:val="00D45AD7"/>
    <w:rsid w:val="00D46260"/>
    <w:rsid w:val="00D4672E"/>
    <w:rsid w:val="00D46BA3"/>
    <w:rsid w:val="00D46C61"/>
    <w:rsid w:val="00D5142B"/>
    <w:rsid w:val="00D515F0"/>
    <w:rsid w:val="00D5204A"/>
    <w:rsid w:val="00D52720"/>
    <w:rsid w:val="00D52A55"/>
    <w:rsid w:val="00D52B27"/>
    <w:rsid w:val="00D539C7"/>
    <w:rsid w:val="00D53E6A"/>
    <w:rsid w:val="00D54262"/>
    <w:rsid w:val="00D54394"/>
    <w:rsid w:val="00D54C54"/>
    <w:rsid w:val="00D54E19"/>
    <w:rsid w:val="00D54EEE"/>
    <w:rsid w:val="00D55396"/>
    <w:rsid w:val="00D55B45"/>
    <w:rsid w:val="00D55D19"/>
    <w:rsid w:val="00D55D4D"/>
    <w:rsid w:val="00D55F6D"/>
    <w:rsid w:val="00D564D0"/>
    <w:rsid w:val="00D565E6"/>
    <w:rsid w:val="00D57070"/>
    <w:rsid w:val="00D57130"/>
    <w:rsid w:val="00D576BF"/>
    <w:rsid w:val="00D60985"/>
    <w:rsid w:val="00D61DFE"/>
    <w:rsid w:val="00D62C1A"/>
    <w:rsid w:val="00D62F01"/>
    <w:rsid w:val="00D62F35"/>
    <w:rsid w:val="00D6382A"/>
    <w:rsid w:val="00D63BCC"/>
    <w:rsid w:val="00D63F16"/>
    <w:rsid w:val="00D641CA"/>
    <w:rsid w:val="00D644F4"/>
    <w:rsid w:val="00D650EE"/>
    <w:rsid w:val="00D6544E"/>
    <w:rsid w:val="00D6732A"/>
    <w:rsid w:val="00D677BC"/>
    <w:rsid w:val="00D67D8F"/>
    <w:rsid w:val="00D67E25"/>
    <w:rsid w:val="00D70367"/>
    <w:rsid w:val="00D704F6"/>
    <w:rsid w:val="00D70782"/>
    <w:rsid w:val="00D719B3"/>
    <w:rsid w:val="00D719F1"/>
    <w:rsid w:val="00D71D59"/>
    <w:rsid w:val="00D738AE"/>
    <w:rsid w:val="00D73DAF"/>
    <w:rsid w:val="00D74F45"/>
    <w:rsid w:val="00D753B3"/>
    <w:rsid w:val="00D75557"/>
    <w:rsid w:val="00D75DDF"/>
    <w:rsid w:val="00D7669F"/>
    <w:rsid w:val="00D76A4F"/>
    <w:rsid w:val="00D774AE"/>
    <w:rsid w:val="00D77E5A"/>
    <w:rsid w:val="00D80885"/>
    <w:rsid w:val="00D81160"/>
    <w:rsid w:val="00D8118F"/>
    <w:rsid w:val="00D8153A"/>
    <w:rsid w:val="00D81600"/>
    <w:rsid w:val="00D818AE"/>
    <w:rsid w:val="00D8247C"/>
    <w:rsid w:val="00D82E07"/>
    <w:rsid w:val="00D834DA"/>
    <w:rsid w:val="00D839EA"/>
    <w:rsid w:val="00D83DF0"/>
    <w:rsid w:val="00D843A3"/>
    <w:rsid w:val="00D8488C"/>
    <w:rsid w:val="00D84B42"/>
    <w:rsid w:val="00D84F5D"/>
    <w:rsid w:val="00D855EB"/>
    <w:rsid w:val="00D85B78"/>
    <w:rsid w:val="00D86230"/>
    <w:rsid w:val="00D86272"/>
    <w:rsid w:val="00D8766A"/>
    <w:rsid w:val="00D87B61"/>
    <w:rsid w:val="00D9025E"/>
    <w:rsid w:val="00D90612"/>
    <w:rsid w:val="00D9168F"/>
    <w:rsid w:val="00D91730"/>
    <w:rsid w:val="00D91893"/>
    <w:rsid w:val="00D94395"/>
    <w:rsid w:val="00D94D50"/>
    <w:rsid w:val="00D95C3E"/>
    <w:rsid w:val="00D962AF"/>
    <w:rsid w:val="00D96BDE"/>
    <w:rsid w:val="00D970B6"/>
    <w:rsid w:val="00D97BDD"/>
    <w:rsid w:val="00D97C97"/>
    <w:rsid w:val="00DA0BB8"/>
    <w:rsid w:val="00DA17E2"/>
    <w:rsid w:val="00DA2CCA"/>
    <w:rsid w:val="00DA2E62"/>
    <w:rsid w:val="00DA2FE0"/>
    <w:rsid w:val="00DA3D35"/>
    <w:rsid w:val="00DA3E5E"/>
    <w:rsid w:val="00DA4144"/>
    <w:rsid w:val="00DA45B1"/>
    <w:rsid w:val="00DA46B4"/>
    <w:rsid w:val="00DA48A8"/>
    <w:rsid w:val="00DA49A6"/>
    <w:rsid w:val="00DA5039"/>
    <w:rsid w:val="00DA51BD"/>
    <w:rsid w:val="00DA52E7"/>
    <w:rsid w:val="00DA59A5"/>
    <w:rsid w:val="00DA59BA"/>
    <w:rsid w:val="00DA59C6"/>
    <w:rsid w:val="00DA5B20"/>
    <w:rsid w:val="00DA5DD4"/>
    <w:rsid w:val="00DA5F22"/>
    <w:rsid w:val="00DA6F97"/>
    <w:rsid w:val="00DA7FD9"/>
    <w:rsid w:val="00DA7FEE"/>
    <w:rsid w:val="00DB066F"/>
    <w:rsid w:val="00DB0AB7"/>
    <w:rsid w:val="00DB0E5A"/>
    <w:rsid w:val="00DB1123"/>
    <w:rsid w:val="00DB138E"/>
    <w:rsid w:val="00DB17B0"/>
    <w:rsid w:val="00DB1BE8"/>
    <w:rsid w:val="00DB219E"/>
    <w:rsid w:val="00DB2452"/>
    <w:rsid w:val="00DB2C6F"/>
    <w:rsid w:val="00DB3BB3"/>
    <w:rsid w:val="00DB3BE4"/>
    <w:rsid w:val="00DB4E5C"/>
    <w:rsid w:val="00DB5196"/>
    <w:rsid w:val="00DB556E"/>
    <w:rsid w:val="00DB5B2E"/>
    <w:rsid w:val="00DB6B12"/>
    <w:rsid w:val="00DB7478"/>
    <w:rsid w:val="00DB76F0"/>
    <w:rsid w:val="00DB7710"/>
    <w:rsid w:val="00DC01C5"/>
    <w:rsid w:val="00DC07BC"/>
    <w:rsid w:val="00DC0CD5"/>
    <w:rsid w:val="00DC2338"/>
    <w:rsid w:val="00DC2812"/>
    <w:rsid w:val="00DC2FA6"/>
    <w:rsid w:val="00DC3062"/>
    <w:rsid w:val="00DC3CC3"/>
    <w:rsid w:val="00DC3D5F"/>
    <w:rsid w:val="00DC3F45"/>
    <w:rsid w:val="00DC41AB"/>
    <w:rsid w:val="00DC448D"/>
    <w:rsid w:val="00DC4712"/>
    <w:rsid w:val="00DC6766"/>
    <w:rsid w:val="00DC6A2D"/>
    <w:rsid w:val="00DC7A3A"/>
    <w:rsid w:val="00DC7CD7"/>
    <w:rsid w:val="00DC7E1A"/>
    <w:rsid w:val="00DD00E9"/>
    <w:rsid w:val="00DD041E"/>
    <w:rsid w:val="00DD06BC"/>
    <w:rsid w:val="00DD0B27"/>
    <w:rsid w:val="00DD0DD9"/>
    <w:rsid w:val="00DD0E36"/>
    <w:rsid w:val="00DD108A"/>
    <w:rsid w:val="00DD16B2"/>
    <w:rsid w:val="00DD19BF"/>
    <w:rsid w:val="00DD1B3B"/>
    <w:rsid w:val="00DD1FC3"/>
    <w:rsid w:val="00DD28CE"/>
    <w:rsid w:val="00DD2D84"/>
    <w:rsid w:val="00DD304C"/>
    <w:rsid w:val="00DD44B4"/>
    <w:rsid w:val="00DD493C"/>
    <w:rsid w:val="00DD4BDB"/>
    <w:rsid w:val="00DD4C60"/>
    <w:rsid w:val="00DD579B"/>
    <w:rsid w:val="00DD5D60"/>
    <w:rsid w:val="00DD5EB9"/>
    <w:rsid w:val="00DD5F76"/>
    <w:rsid w:val="00DD6B7C"/>
    <w:rsid w:val="00DD7409"/>
    <w:rsid w:val="00DD79C0"/>
    <w:rsid w:val="00DE0A91"/>
    <w:rsid w:val="00DE0DDC"/>
    <w:rsid w:val="00DE0FA7"/>
    <w:rsid w:val="00DE1A72"/>
    <w:rsid w:val="00DE2410"/>
    <w:rsid w:val="00DE2A08"/>
    <w:rsid w:val="00DE2C54"/>
    <w:rsid w:val="00DE2E21"/>
    <w:rsid w:val="00DE32A1"/>
    <w:rsid w:val="00DE340C"/>
    <w:rsid w:val="00DE396A"/>
    <w:rsid w:val="00DE4229"/>
    <w:rsid w:val="00DE43A6"/>
    <w:rsid w:val="00DE45C5"/>
    <w:rsid w:val="00DE4FD7"/>
    <w:rsid w:val="00DE5215"/>
    <w:rsid w:val="00DE5267"/>
    <w:rsid w:val="00DE5B5D"/>
    <w:rsid w:val="00DE5C64"/>
    <w:rsid w:val="00DE5E5E"/>
    <w:rsid w:val="00DE60A6"/>
    <w:rsid w:val="00DE6226"/>
    <w:rsid w:val="00DE6359"/>
    <w:rsid w:val="00DE6361"/>
    <w:rsid w:val="00DE72D1"/>
    <w:rsid w:val="00DE77A1"/>
    <w:rsid w:val="00DF03A0"/>
    <w:rsid w:val="00DF08A4"/>
    <w:rsid w:val="00DF15EA"/>
    <w:rsid w:val="00DF2003"/>
    <w:rsid w:val="00DF23C0"/>
    <w:rsid w:val="00DF254D"/>
    <w:rsid w:val="00DF2A33"/>
    <w:rsid w:val="00DF2E07"/>
    <w:rsid w:val="00DF2E7F"/>
    <w:rsid w:val="00DF34C8"/>
    <w:rsid w:val="00DF3747"/>
    <w:rsid w:val="00DF3896"/>
    <w:rsid w:val="00DF38D7"/>
    <w:rsid w:val="00DF39FB"/>
    <w:rsid w:val="00DF3FC2"/>
    <w:rsid w:val="00DF49F0"/>
    <w:rsid w:val="00DF5D86"/>
    <w:rsid w:val="00DF638A"/>
    <w:rsid w:val="00DF65F5"/>
    <w:rsid w:val="00DF6A7F"/>
    <w:rsid w:val="00DF78E1"/>
    <w:rsid w:val="00E001C1"/>
    <w:rsid w:val="00E011C8"/>
    <w:rsid w:val="00E012CA"/>
    <w:rsid w:val="00E0301B"/>
    <w:rsid w:val="00E03733"/>
    <w:rsid w:val="00E03D21"/>
    <w:rsid w:val="00E04C6F"/>
    <w:rsid w:val="00E05304"/>
    <w:rsid w:val="00E054DA"/>
    <w:rsid w:val="00E05509"/>
    <w:rsid w:val="00E057ED"/>
    <w:rsid w:val="00E05D3D"/>
    <w:rsid w:val="00E05DA4"/>
    <w:rsid w:val="00E0607F"/>
    <w:rsid w:val="00E0649D"/>
    <w:rsid w:val="00E064C1"/>
    <w:rsid w:val="00E066FD"/>
    <w:rsid w:val="00E077E7"/>
    <w:rsid w:val="00E07C71"/>
    <w:rsid w:val="00E108D2"/>
    <w:rsid w:val="00E10D7B"/>
    <w:rsid w:val="00E119F8"/>
    <w:rsid w:val="00E11D70"/>
    <w:rsid w:val="00E122AC"/>
    <w:rsid w:val="00E1329F"/>
    <w:rsid w:val="00E1392B"/>
    <w:rsid w:val="00E13BC9"/>
    <w:rsid w:val="00E13CAF"/>
    <w:rsid w:val="00E142AC"/>
    <w:rsid w:val="00E14305"/>
    <w:rsid w:val="00E145BD"/>
    <w:rsid w:val="00E14BBA"/>
    <w:rsid w:val="00E164C3"/>
    <w:rsid w:val="00E16700"/>
    <w:rsid w:val="00E16844"/>
    <w:rsid w:val="00E16AFC"/>
    <w:rsid w:val="00E16D08"/>
    <w:rsid w:val="00E17A59"/>
    <w:rsid w:val="00E17D34"/>
    <w:rsid w:val="00E17FD3"/>
    <w:rsid w:val="00E201C9"/>
    <w:rsid w:val="00E20916"/>
    <w:rsid w:val="00E20985"/>
    <w:rsid w:val="00E20A2D"/>
    <w:rsid w:val="00E21A69"/>
    <w:rsid w:val="00E21CD8"/>
    <w:rsid w:val="00E21E68"/>
    <w:rsid w:val="00E2239D"/>
    <w:rsid w:val="00E22454"/>
    <w:rsid w:val="00E22692"/>
    <w:rsid w:val="00E22B2A"/>
    <w:rsid w:val="00E22F1F"/>
    <w:rsid w:val="00E2307C"/>
    <w:rsid w:val="00E23E1D"/>
    <w:rsid w:val="00E245D7"/>
    <w:rsid w:val="00E2483C"/>
    <w:rsid w:val="00E2495B"/>
    <w:rsid w:val="00E24F9C"/>
    <w:rsid w:val="00E2575D"/>
    <w:rsid w:val="00E2687F"/>
    <w:rsid w:val="00E26B06"/>
    <w:rsid w:val="00E26B48"/>
    <w:rsid w:val="00E270F9"/>
    <w:rsid w:val="00E273E0"/>
    <w:rsid w:val="00E2795F"/>
    <w:rsid w:val="00E30049"/>
    <w:rsid w:val="00E301D7"/>
    <w:rsid w:val="00E30257"/>
    <w:rsid w:val="00E3051F"/>
    <w:rsid w:val="00E308EB"/>
    <w:rsid w:val="00E31198"/>
    <w:rsid w:val="00E31877"/>
    <w:rsid w:val="00E320E8"/>
    <w:rsid w:val="00E32470"/>
    <w:rsid w:val="00E3286C"/>
    <w:rsid w:val="00E34F0A"/>
    <w:rsid w:val="00E35902"/>
    <w:rsid w:val="00E3674F"/>
    <w:rsid w:val="00E36D47"/>
    <w:rsid w:val="00E37272"/>
    <w:rsid w:val="00E373B6"/>
    <w:rsid w:val="00E374EC"/>
    <w:rsid w:val="00E37963"/>
    <w:rsid w:val="00E40182"/>
    <w:rsid w:val="00E401E6"/>
    <w:rsid w:val="00E40587"/>
    <w:rsid w:val="00E406C7"/>
    <w:rsid w:val="00E40A3C"/>
    <w:rsid w:val="00E40B7E"/>
    <w:rsid w:val="00E40BA4"/>
    <w:rsid w:val="00E40C2B"/>
    <w:rsid w:val="00E42099"/>
    <w:rsid w:val="00E420B4"/>
    <w:rsid w:val="00E42B7D"/>
    <w:rsid w:val="00E43987"/>
    <w:rsid w:val="00E43992"/>
    <w:rsid w:val="00E43A06"/>
    <w:rsid w:val="00E44536"/>
    <w:rsid w:val="00E4484B"/>
    <w:rsid w:val="00E448E3"/>
    <w:rsid w:val="00E456FD"/>
    <w:rsid w:val="00E457CC"/>
    <w:rsid w:val="00E45AB2"/>
    <w:rsid w:val="00E45C26"/>
    <w:rsid w:val="00E46AC2"/>
    <w:rsid w:val="00E4715B"/>
    <w:rsid w:val="00E4769D"/>
    <w:rsid w:val="00E50307"/>
    <w:rsid w:val="00E50ABA"/>
    <w:rsid w:val="00E51207"/>
    <w:rsid w:val="00E51272"/>
    <w:rsid w:val="00E514C3"/>
    <w:rsid w:val="00E5166C"/>
    <w:rsid w:val="00E51FA3"/>
    <w:rsid w:val="00E52A5E"/>
    <w:rsid w:val="00E52FF2"/>
    <w:rsid w:val="00E53023"/>
    <w:rsid w:val="00E531C0"/>
    <w:rsid w:val="00E53783"/>
    <w:rsid w:val="00E54E56"/>
    <w:rsid w:val="00E55499"/>
    <w:rsid w:val="00E56ED5"/>
    <w:rsid w:val="00E57263"/>
    <w:rsid w:val="00E5728B"/>
    <w:rsid w:val="00E57FDE"/>
    <w:rsid w:val="00E60BBC"/>
    <w:rsid w:val="00E61C97"/>
    <w:rsid w:val="00E61F53"/>
    <w:rsid w:val="00E62922"/>
    <w:rsid w:val="00E63140"/>
    <w:rsid w:val="00E6370E"/>
    <w:rsid w:val="00E64AA2"/>
    <w:rsid w:val="00E66353"/>
    <w:rsid w:val="00E67323"/>
    <w:rsid w:val="00E67850"/>
    <w:rsid w:val="00E6798A"/>
    <w:rsid w:val="00E7059F"/>
    <w:rsid w:val="00E70F8B"/>
    <w:rsid w:val="00E710F5"/>
    <w:rsid w:val="00E71DD8"/>
    <w:rsid w:val="00E71EC1"/>
    <w:rsid w:val="00E72ADA"/>
    <w:rsid w:val="00E7331C"/>
    <w:rsid w:val="00E73925"/>
    <w:rsid w:val="00E739BD"/>
    <w:rsid w:val="00E73C03"/>
    <w:rsid w:val="00E73EF0"/>
    <w:rsid w:val="00E745FF"/>
    <w:rsid w:val="00E74879"/>
    <w:rsid w:val="00E74B86"/>
    <w:rsid w:val="00E74E21"/>
    <w:rsid w:val="00E74E9B"/>
    <w:rsid w:val="00E7655A"/>
    <w:rsid w:val="00E769FF"/>
    <w:rsid w:val="00E76DD5"/>
    <w:rsid w:val="00E76DFE"/>
    <w:rsid w:val="00E775BC"/>
    <w:rsid w:val="00E776EC"/>
    <w:rsid w:val="00E77716"/>
    <w:rsid w:val="00E77CEF"/>
    <w:rsid w:val="00E8055A"/>
    <w:rsid w:val="00E81700"/>
    <w:rsid w:val="00E81975"/>
    <w:rsid w:val="00E821D3"/>
    <w:rsid w:val="00E82206"/>
    <w:rsid w:val="00E825FF"/>
    <w:rsid w:val="00E82D41"/>
    <w:rsid w:val="00E82EE2"/>
    <w:rsid w:val="00E831ED"/>
    <w:rsid w:val="00E8343C"/>
    <w:rsid w:val="00E839D9"/>
    <w:rsid w:val="00E83DC7"/>
    <w:rsid w:val="00E84338"/>
    <w:rsid w:val="00E85E37"/>
    <w:rsid w:val="00E86383"/>
    <w:rsid w:val="00E86696"/>
    <w:rsid w:val="00E86835"/>
    <w:rsid w:val="00E86FD1"/>
    <w:rsid w:val="00E87108"/>
    <w:rsid w:val="00E87339"/>
    <w:rsid w:val="00E87571"/>
    <w:rsid w:val="00E87729"/>
    <w:rsid w:val="00E879EB"/>
    <w:rsid w:val="00E87FD3"/>
    <w:rsid w:val="00E90351"/>
    <w:rsid w:val="00E90409"/>
    <w:rsid w:val="00E90A49"/>
    <w:rsid w:val="00E90D2C"/>
    <w:rsid w:val="00E91B5C"/>
    <w:rsid w:val="00E91B8A"/>
    <w:rsid w:val="00E91C22"/>
    <w:rsid w:val="00E91F14"/>
    <w:rsid w:val="00E92156"/>
    <w:rsid w:val="00E9241E"/>
    <w:rsid w:val="00E931DF"/>
    <w:rsid w:val="00E93BB0"/>
    <w:rsid w:val="00E93DC1"/>
    <w:rsid w:val="00E95E29"/>
    <w:rsid w:val="00E966C4"/>
    <w:rsid w:val="00E97146"/>
    <w:rsid w:val="00EA0216"/>
    <w:rsid w:val="00EA0252"/>
    <w:rsid w:val="00EA035E"/>
    <w:rsid w:val="00EA0371"/>
    <w:rsid w:val="00EA0441"/>
    <w:rsid w:val="00EA04E7"/>
    <w:rsid w:val="00EA06ED"/>
    <w:rsid w:val="00EA163D"/>
    <w:rsid w:val="00EA2197"/>
    <w:rsid w:val="00EA2566"/>
    <w:rsid w:val="00EA36B3"/>
    <w:rsid w:val="00EA3BFC"/>
    <w:rsid w:val="00EA4681"/>
    <w:rsid w:val="00EA4A56"/>
    <w:rsid w:val="00EA4F66"/>
    <w:rsid w:val="00EA530A"/>
    <w:rsid w:val="00EA58F3"/>
    <w:rsid w:val="00EA5FBE"/>
    <w:rsid w:val="00EA6D62"/>
    <w:rsid w:val="00EA74BB"/>
    <w:rsid w:val="00EA79B7"/>
    <w:rsid w:val="00EB0D3A"/>
    <w:rsid w:val="00EB0EDF"/>
    <w:rsid w:val="00EB14B4"/>
    <w:rsid w:val="00EB1A71"/>
    <w:rsid w:val="00EB1DF5"/>
    <w:rsid w:val="00EB20D1"/>
    <w:rsid w:val="00EB23B0"/>
    <w:rsid w:val="00EB342E"/>
    <w:rsid w:val="00EB3B3A"/>
    <w:rsid w:val="00EB3C4B"/>
    <w:rsid w:val="00EB3EDA"/>
    <w:rsid w:val="00EB3FF5"/>
    <w:rsid w:val="00EB4BE7"/>
    <w:rsid w:val="00EB517E"/>
    <w:rsid w:val="00EB5202"/>
    <w:rsid w:val="00EB58CB"/>
    <w:rsid w:val="00EB59C3"/>
    <w:rsid w:val="00EB6659"/>
    <w:rsid w:val="00EB66BD"/>
    <w:rsid w:val="00EB6D43"/>
    <w:rsid w:val="00EB6F79"/>
    <w:rsid w:val="00EB6FDD"/>
    <w:rsid w:val="00EB7D63"/>
    <w:rsid w:val="00EC11CB"/>
    <w:rsid w:val="00EC13E8"/>
    <w:rsid w:val="00EC178B"/>
    <w:rsid w:val="00EC1DE8"/>
    <w:rsid w:val="00EC2621"/>
    <w:rsid w:val="00EC2C6B"/>
    <w:rsid w:val="00EC3692"/>
    <w:rsid w:val="00EC37CD"/>
    <w:rsid w:val="00EC37FA"/>
    <w:rsid w:val="00EC39AA"/>
    <w:rsid w:val="00EC3B31"/>
    <w:rsid w:val="00EC3E59"/>
    <w:rsid w:val="00EC3EF0"/>
    <w:rsid w:val="00EC5D81"/>
    <w:rsid w:val="00EC63A4"/>
    <w:rsid w:val="00EC72DA"/>
    <w:rsid w:val="00EC758D"/>
    <w:rsid w:val="00EC79AA"/>
    <w:rsid w:val="00EC7BA0"/>
    <w:rsid w:val="00EC7EA1"/>
    <w:rsid w:val="00ED0C11"/>
    <w:rsid w:val="00ED1D0A"/>
    <w:rsid w:val="00ED1E6D"/>
    <w:rsid w:val="00ED2444"/>
    <w:rsid w:val="00ED2F4C"/>
    <w:rsid w:val="00ED32FA"/>
    <w:rsid w:val="00ED376A"/>
    <w:rsid w:val="00ED3796"/>
    <w:rsid w:val="00ED3C99"/>
    <w:rsid w:val="00ED43B1"/>
    <w:rsid w:val="00ED47BF"/>
    <w:rsid w:val="00ED49B2"/>
    <w:rsid w:val="00ED4F9C"/>
    <w:rsid w:val="00ED56E1"/>
    <w:rsid w:val="00ED5973"/>
    <w:rsid w:val="00ED5C37"/>
    <w:rsid w:val="00ED609C"/>
    <w:rsid w:val="00ED6D29"/>
    <w:rsid w:val="00ED7556"/>
    <w:rsid w:val="00ED7837"/>
    <w:rsid w:val="00ED7AA4"/>
    <w:rsid w:val="00ED7BC1"/>
    <w:rsid w:val="00EE048D"/>
    <w:rsid w:val="00EE1177"/>
    <w:rsid w:val="00EE1D9D"/>
    <w:rsid w:val="00EE24AC"/>
    <w:rsid w:val="00EE4294"/>
    <w:rsid w:val="00EE4BC7"/>
    <w:rsid w:val="00EE4ED6"/>
    <w:rsid w:val="00EE5070"/>
    <w:rsid w:val="00EE5A7B"/>
    <w:rsid w:val="00EE5BBA"/>
    <w:rsid w:val="00EE5D81"/>
    <w:rsid w:val="00EE5D99"/>
    <w:rsid w:val="00EE7396"/>
    <w:rsid w:val="00EE7597"/>
    <w:rsid w:val="00EE7665"/>
    <w:rsid w:val="00EE772A"/>
    <w:rsid w:val="00EF033E"/>
    <w:rsid w:val="00EF0922"/>
    <w:rsid w:val="00EF0DDC"/>
    <w:rsid w:val="00EF1188"/>
    <w:rsid w:val="00EF1984"/>
    <w:rsid w:val="00EF1D3A"/>
    <w:rsid w:val="00EF21E6"/>
    <w:rsid w:val="00EF2247"/>
    <w:rsid w:val="00EF2A2E"/>
    <w:rsid w:val="00EF2D9E"/>
    <w:rsid w:val="00EF306B"/>
    <w:rsid w:val="00EF3429"/>
    <w:rsid w:val="00EF44A7"/>
    <w:rsid w:val="00EF4675"/>
    <w:rsid w:val="00EF4A87"/>
    <w:rsid w:val="00EF4CF1"/>
    <w:rsid w:val="00EF4D84"/>
    <w:rsid w:val="00EF4DAB"/>
    <w:rsid w:val="00EF50A8"/>
    <w:rsid w:val="00EF589A"/>
    <w:rsid w:val="00EF69B3"/>
    <w:rsid w:val="00EF708A"/>
    <w:rsid w:val="00EF7110"/>
    <w:rsid w:val="00EF7E20"/>
    <w:rsid w:val="00F001EB"/>
    <w:rsid w:val="00F00310"/>
    <w:rsid w:val="00F00D53"/>
    <w:rsid w:val="00F01DFD"/>
    <w:rsid w:val="00F02115"/>
    <w:rsid w:val="00F02131"/>
    <w:rsid w:val="00F023DC"/>
    <w:rsid w:val="00F027ED"/>
    <w:rsid w:val="00F02F87"/>
    <w:rsid w:val="00F04266"/>
    <w:rsid w:val="00F04DA9"/>
    <w:rsid w:val="00F051A7"/>
    <w:rsid w:val="00F0559C"/>
    <w:rsid w:val="00F05731"/>
    <w:rsid w:val="00F0596E"/>
    <w:rsid w:val="00F05CCE"/>
    <w:rsid w:val="00F05D6A"/>
    <w:rsid w:val="00F061F6"/>
    <w:rsid w:val="00F0651D"/>
    <w:rsid w:val="00F069E3"/>
    <w:rsid w:val="00F07778"/>
    <w:rsid w:val="00F07859"/>
    <w:rsid w:val="00F07DA9"/>
    <w:rsid w:val="00F102C0"/>
    <w:rsid w:val="00F1036E"/>
    <w:rsid w:val="00F10F9E"/>
    <w:rsid w:val="00F1178A"/>
    <w:rsid w:val="00F1186E"/>
    <w:rsid w:val="00F118C8"/>
    <w:rsid w:val="00F11C7D"/>
    <w:rsid w:val="00F122BC"/>
    <w:rsid w:val="00F126DA"/>
    <w:rsid w:val="00F128BA"/>
    <w:rsid w:val="00F12D85"/>
    <w:rsid w:val="00F13182"/>
    <w:rsid w:val="00F1383D"/>
    <w:rsid w:val="00F13A3C"/>
    <w:rsid w:val="00F13B12"/>
    <w:rsid w:val="00F1428E"/>
    <w:rsid w:val="00F1435F"/>
    <w:rsid w:val="00F14381"/>
    <w:rsid w:val="00F14498"/>
    <w:rsid w:val="00F14936"/>
    <w:rsid w:val="00F16268"/>
    <w:rsid w:val="00F167D7"/>
    <w:rsid w:val="00F16C6A"/>
    <w:rsid w:val="00F1722C"/>
    <w:rsid w:val="00F17330"/>
    <w:rsid w:val="00F17477"/>
    <w:rsid w:val="00F17940"/>
    <w:rsid w:val="00F17C89"/>
    <w:rsid w:val="00F17D50"/>
    <w:rsid w:val="00F17E93"/>
    <w:rsid w:val="00F204B6"/>
    <w:rsid w:val="00F21FD9"/>
    <w:rsid w:val="00F22239"/>
    <w:rsid w:val="00F225B9"/>
    <w:rsid w:val="00F23324"/>
    <w:rsid w:val="00F23374"/>
    <w:rsid w:val="00F24148"/>
    <w:rsid w:val="00F24288"/>
    <w:rsid w:val="00F257A3"/>
    <w:rsid w:val="00F263DC"/>
    <w:rsid w:val="00F263ED"/>
    <w:rsid w:val="00F269E7"/>
    <w:rsid w:val="00F26A65"/>
    <w:rsid w:val="00F26D35"/>
    <w:rsid w:val="00F270BB"/>
    <w:rsid w:val="00F273FA"/>
    <w:rsid w:val="00F2750E"/>
    <w:rsid w:val="00F2785A"/>
    <w:rsid w:val="00F27B63"/>
    <w:rsid w:val="00F27BC1"/>
    <w:rsid w:val="00F27F9F"/>
    <w:rsid w:val="00F3052B"/>
    <w:rsid w:val="00F3086E"/>
    <w:rsid w:val="00F30E6E"/>
    <w:rsid w:val="00F30E71"/>
    <w:rsid w:val="00F3132D"/>
    <w:rsid w:val="00F3158F"/>
    <w:rsid w:val="00F3166B"/>
    <w:rsid w:val="00F322DC"/>
    <w:rsid w:val="00F3243C"/>
    <w:rsid w:val="00F32715"/>
    <w:rsid w:val="00F32A92"/>
    <w:rsid w:val="00F32DAC"/>
    <w:rsid w:val="00F330C6"/>
    <w:rsid w:val="00F33368"/>
    <w:rsid w:val="00F338E2"/>
    <w:rsid w:val="00F33935"/>
    <w:rsid w:val="00F33978"/>
    <w:rsid w:val="00F34638"/>
    <w:rsid w:val="00F36947"/>
    <w:rsid w:val="00F36F08"/>
    <w:rsid w:val="00F372E1"/>
    <w:rsid w:val="00F37C92"/>
    <w:rsid w:val="00F37CC4"/>
    <w:rsid w:val="00F37E08"/>
    <w:rsid w:val="00F402E6"/>
    <w:rsid w:val="00F40E28"/>
    <w:rsid w:val="00F41815"/>
    <w:rsid w:val="00F41905"/>
    <w:rsid w:val="00F41D13"/>
    <w:rsid w:val="00F41ED6"/>
    <w:rsid w:val="00F427BA"/>
    <w:rsid w:val="00F42B71"/>
    <w:rsid w:val="00F432F4"/>
    <w:rsid w:val="00F436F6"/>
    <w:rsid w:val="00F4386C"/>
    <w:rsid w:val="00F438CD"/>
    <w:rsid w:val="00F443C4"/>
    <w:rsid w:val="00F44C5A"/>
    <w:rsid w:val="00F45E6A"/>
    <w:rsid w:val="00F45FFF"/>
    <w:rsid w:val="00F46B7F"/>
    <w:rsid w:val="00F477C1"/>
    <w:rsid w:val="00F47A20"/>
    <w:rsid w:val="00F47DA2"/>
    <w:rsid w:val="00F50DA7"/>
    <w:rsid w:val="00F515EB"/>
    <w:rsid w:val="00F519B2"/>
    <w:rsid w:val="00F51BA2"/>
    <w:rsid w:val="00F51C03"/>
    <w:rsid w:val="00F51C4A"/>
    <w:rsid w:val="00F5361E"/>
    <w:rsid w:val="00F53630"/>
    <w:rsid w:val="00F53A3E"/>
    <w:rsid w:val="00F544B2"/>
    <w:rsid w:val="00F55AF9"/>
    <w:rsid w:val="00F5677F"/>
    <w:rsid w:val="00F568C4"/>
    <w:rsid w:val="00F56978"/>
    <w:rsid w:val="00F5722B"/>
    <w:rsid w:val="00F57B28"/>
    <w:rsid w:val="00F57EC6"/>
    <w:rsid w:val="00F60010"/>
    <w:rsid w:val="00F60993"/>
    <w:rsid w:val="00F61608"/>
    <w:rsid w:val="00F62174"/>
    <w:rsid w:val="00F625E0"/>
    <w:rsid w:val="00F627A7"/>
    <w:rsid w:val="00F62BCD"/>
    <w:rsid w:val="00F62FFD"/>
    <w:rsid w:val="00F63362"/>
    <w:rsid w:val="00F6392F"/>
    <w:rsid w:val="00F6398C"/>
    <w:rsid w:val="00F65118"/>
    <w:rsid w:val="00F65A7B"/>
    <w:rsid w:val="00F65B98"/>
    <w:rsid w:val="00F65CCE"/>
    <w:rsid w:val="00F65D1A"/>
    <w:rsid w:val="00F66A8C"/>
    <w:rsid w:val="00F67F80"/>
    <w:rsid w:val="00F70062"/>
    <w:rsid w:val="00F70379"/>
    <w:rsid w:val="00F72176"/>
    <w:rsid w:val="00F7237C"/>
    <w:rsid w:val="00F724A9"/>
    <w:rsid w:val="00F7405C"/>
    <w:rsid w:val="00F74684"/>
    <w:rsid w:val="00F746F9"/>
    <w:rsid w:val="00F752D3"/>
    <w:rsid w:val="00F752E6"/>
    <w:rsid w:val="00F75313"/>
    <w:rsid w:val="00F75BEA"/>
    <w:rsid w:val="00F75D4C"/>
    <w:rsid w:val="00F75EA9"/>
    <w:rsid w:val="00F7614F"/>
    <w:rsid w:val="00F7638D"/>
    <w:rsid w:val="00F763A9"/>
    <w:rsid w:val="00F766D9"/>
    <w:rsid w:val="00F767FF"/>
    <w:rsid w:val="00F77544"/>
    <w:rsid w:val="00F7780D"/>
    <w:rsid w:val="00F77A8A"/>
    <w:rsid w:val="00F77AD9"/>
    <w:rsid w:val="00F77EA9"/>
    <w:rsid w:val="00F80152"/>
    <w:rsid w:val="00F80644"/>
    <w:rsid w:val="00F8082A"/>
    <w:rsid w:val="00F816BA"/>
    <w:rsid w:val="00F81A4D"/>
    <w:rsid w:val="00F81B0E"/>
    <w:rsid w:val="00F82287"/>
    <w:rsid w:val="00F824FB"/>
    <w:rsid w:val="00F83B08"/>
    <w:rsid w:val="00F83C63"/>
    <w:rsid w:val="00F84C6E"/>
    <w:rsid w:val="00F85489"/>
    <w:rsid w:val="00F85743"/>
    <w:rsid w:val="00F85AB4"/>
    <w:rsid w:val="00F85F1C"/>
    <w:rsid w:val="00F86A0F"/>
    <w:rsid w:val="00F87063"/>
    <w:rsid w:val="00F873A9"/>
    <w:rsid w:val="00F87644"/>
    <w:rsid w:val="00F8769F"/>
    <w:rsid w:val="00F879CF"/>
    <w:rsid w:val="00F87AF8"/>
    <w:rsid w:val="00F906C3"/>
    <w:rsid w:val="00F9082A"/>
    <w:rsid w:val="00F90CFF"/>
    <w:rsid w:val="00F910F1"/>
    <w:rsid w:val="00F92532"/>
    <w:rsid w:val="00F92544"/>
    <w:rsid w:val="00F927F9"/>
    <w:rsid w:val="00F92CA4"/>
    <w:rsid w:val="00F94898"/>
    <w:rsid w:val="00F94AAB"/>
    <w:rsid w:val="00F953DC"/>
    <w:rsid w:val="00F95B58"/>
    <w:rsid w:val="00F95E78"/>
    <w:rsid w:val="00F962CC"/>
    <w:rsid w:val="00F97278"/>
    <w:rsid w:val="00F9781F"/>
    <w:rsid w:val="00FA125E"/>
    <w:rsid w:val="00FA1BE9"/>
    <w:rsid w:val="00FA1C65"/>
    <w:rsid w:val="00FA1DD7"/>
    <w:rsid w:val="00FA2551"/>
    <w:rsid w:val="00FA3C59"/>
    <w:rsid w:val="00FA3ED5"/>
    <w:rsid w:val="00FA3EDA"/>
    <w:rsid w:val="00FA418E"/>
    <w:rsid w:val="00FA44DE"/>
    <w:rsid w:val="00FA4705"/>
    <w:rsid w:val="00FA5211"/>
    <w:rsid w:val="00FA574E"/>
    <w:rsid w:val="00FA5B0D"/>
    <w:rsid w:val="00FA5F4A"/>
    <w:rsid w:val="00FA68E3"/>
    <w:rsid w:val="00FA76AD"/>
    <w:rsid w:val="00FA7873"/>
    <w:rsid w:val="00FB0810"/>
    <w:rsid w:val="00FB1D45"/>
    <w:rsid w:val="00FB1F6C"/>
    <w:rsid w:val="00FB1F91"/>
    <w:rsid w:val="00FB20BC"/>
    <w:rsid w:val="00FB2785"/>
    <w:rsid w:val="00FB3DAD"/>
    <w:rsid w:val="00FB4248"/>
    <w:rsid w:val="00FB4655"/>
    <w:rsid w:val="00FB4907"/>
    <w:rsid w:val="00FB4FF5"/>
    <w:rsid w:val="00FB56BE"/>
    <w:rsid w:val="00FB5885"/>
    <w:rsid w:val="00FB5F9E"/>
    <w:rsid w:val="00FB622A"/>
    <w:rsid w:val="00FB6254"/>
    <w:rsid w:val="00FB68B6"/>
    <w:rsid w:val="00FB6ADF"/>
    <w:rsid w:val="00FB6CAF"/>
    <w:rsid w:val="00FB6DA9"/>
    <w:rsid w:val="00FB74D8"/>
    <w:rsid w:val="00FC063D"/>
    <w:rsid w:val="00FC075B"/>
    <w:rsid w:val="00FC1026"/>
    <w:rsid w:val="00FC18BB"/>
    <w:rsid w:val="00FC1B22"/>
    <w:rsid w:val="00FC1D68"/>
    <w:rsid w:val="00FC203C"/>
    <w:rsid w:val="00FC22C0"/>
    <w:rsid w:val="00FC2F37"/>
    <w:rsid w:val="00FC3848"/>
    <w:rsid w:val="00FC38BC"/>
    <w:rsid w:val="00FC3C3A"/>
    <w:rsid w:val="00FC3DC6"/>
    <w:rsid w:val="00FC47E2"/>
    <w:rsid w:val="00FC5033"/>
    <w:rsid w:val="00FC551E"/>
    <w:rsid w:val="00FC5FD3"/>
    <w:rsid w:val="00FC602C"/>
    <w:rsid w:val="00FC6C45"/>
    <w:rsid w:val="00FC6DF8"/>
    <w:rsid w:val="00FC6FDE"/>
    <w:rsid w:val="00FC75E1"/>
    <w:rsid w:val="00FC779C"/>
    <w:rsid w:val="00FC7979"/>
    <w:rsid w:val="00FC7F9C"/>
    <w:rsid w:val="00FD0117"/>
    <w:rsid w:val="00FD01DD"/>
    <w:rsid w:val="00FD0B85"/>
    <w:rsid w:val="00FD0DE9"/>
    <w:rsid w:val="00FD1189"/>
    <w:rsid w:val="00FD1253"/>
    <w:rsid w:val="00FD1442"/>
    <w:rsid w:val="00FD1E09"/>
    <w:rsid w:val="00FD20C2"/>
    <w:rsid w:val="00FD21F0"/>
    <w:rsid w:val="00FD3072"/>
    <w:rsid w:val="00FD3694"/>
    <w:rsid w:val="00FD36BD"/>
    <w:rsid w:val="00FD41C3"/>
    <w:rsid w:val="00FD58FC"/>
    <w:rsid w:val="00FD5C9F"/>
    <w:rsid w:val="00FD6A38"/>
    <w:rsid w:val="00FE010B"/>
    <w:rsid w:val="00FE0606"/>
    <w:rsid w:val="00FE0834"/>
    <w:rsid w:val="00FE0CCF"/>
    <w:rsid w:val="00FE10E6"/>
    <w:rsid w:val="00FE1372"/>
    <w:rsid w:val="00FE14D6"/>
    <w:rsid w:val="00FE1795"/>
    <w:rsid w:val="00FE211F"/>
    <w:rsid w:val="00FE2202"/>
    <w:rsid w:val="00FE25E0"/>
    <w:rsid w:val="00FE2B25"/>
    <w:rsid w:val="00FE387D"/>
    <w:rsid w:val="00FE47DE"/>
    <w:rsid w:val="00FE4BDD"/>
    <w:rsid w:val="00FE4DC2"/>
    <w:rsid w:val="00FE51A0"/>
    <w:rsid w:val="00FE5618"/>
    <w:rsid w:val="00FE5E2C"/>
    <w:rsid w:val="00FE6FC1"/>
    <w:rsid w:val="00FE72AC"/>
    <w:rsid w:val="00FE748D"/>
    <w:rsid w:val="00FE7FAD"/>
    <w:rsid w:val="00FF0A37"/>
    <w:rsid w:val="00FF0FCE"/>
    <w:rsid w:val="00FF1658"/>
    <w:rsid w:val="00FF38AF"/>
    <w:rsid w:val="00FF3933"/>
    <w:rsid w:val="00FF4119"/>
    <w:rsid w:val="00FF44E9"/>
    <w:rsid w:val="00FF46A7"/>
    <w:rsid w:val="00FF51A8"/>
    <w:rsid w:val="00FF5700"/>
    <w:rsid w:val="00FF5A28"/>
    <w:rsid w:val="00FF637F"/>
    <w:rsid w:val="00FF656E"/>
    <w:rsid w:val="00FF6B71"/>
    <w:rsid w:val="00FF7C74"/>
    <w:rsid w:val="021F33F6"/>
    <w:rsid w:val="022403DE"/>
    <w:rsid w:val="028C3D6B"/>
    <w:rsid w:val="038658F9"/>
    <w:rsid w:val="047040E2"/>
    <w:rsid w:val="04C35E34"/>
    <w:rsid w:val="051C46DD"/>
    <w:rsid w:val="068E0428"/>
    <w:rsid w:val="06D70FBE"/>
    <w:rsid w:val="07DC01A6"/>
    <w:rsid w:val="082313F2"/>
    <w:rsid w:val="0838525B"/>
    <w:rsid w:val="0A0F2058"/>
    <w:rsid w:val="0A9C75D9"/>
    <w:rsid w:val="0ACF57E9"/>
    <w:rsid w:val="0AD475EF"/>
    <w:rsid w:val="0B1A0A57"/>
    <w:rsid w:val="0B703E06"/>
    <w:rsid w:val="0E3E4DBF"/>
    <w:rsid w:val="0E5944DC"/>
    <w:rsid w:val="0F234119"/>
    <w:rsid w:val="0FE16A29"/>
    <w:rsid w:val="0FE87215"/>
    <w:rsid w:val="10426012"/>
    <w:rsid w:val="107D794C"/>
    <w:rsid w:val="111642BB"/>
    <w:rsid w:val="1164109F"/>
    <w:rsid w:val="132D5EE6"/>
    <w:rsid w:val="13481EA2"/>
    <w:rsid w:val="140953E9"/>
    <w:rsid w:val="16A91558"/>
    <w:rsid w:val="178119C9"/>
    <w:rsid w:val="17CE44E1"/>
    <w:rsid w:val="184E376D"/>
    <w:rsid w:val="1A247996"/>
    <w:rsid w:val="1A36037F"/>
    <w:rsid w:val="1A670D61"/>
    <w:rsid w:val="1BF34276"/>
    <w:rsid w:val="1D70155A"/>
    <w:rsid w:val="1DD337CC"/>
    <w:rsid w:val="21A35FDA"/>
    <w:rsid w:val="21D02E07"/>
    <w:rsid w:val="2211447C"/>
    <w:rsid w:val="24687ADB"/>
    <w:rsid w:val="248A600A"/>
    <w:rsid w:val="25A972F6"/>
    <w:rsid w:val="26A07506"/>
    <w:rsid w:val="2747031E"/>
    <w:rsid w:val="28031CFC"/>
    <w:rsid w:val="28100C90"/>
    <w:rsid w:val="287D6FB8"/>
    <w:rsid w:val="29114D88"/>
    <w:rsid w:val="297E6C34"/>
    <w:rsid w:val="2A4D3FE4"/>
    <w:rsid w:val="2B513007"/>
    <w:rsid w:val="2CAC2CBE"/>
    <w:rsid w:val="2DAC6062"/>
    <w:rsid w:val="2DCC1519"/>
    <w:rsid w:val="2E1A236D"/>
    <w:rsid w:val="2EA016E0"/>
    <w:rsid w:val="2EA44D89"/>
    <w:rsid w:val="309636BB"/>
    <w:rsid w:val="30FC1A03"/>
    <w:rsid w:val="311B6F65"/>
    <w:rsid w:val="31237241"/>
    <w:rsid w:val="38B75B1A"/>
    <w:rsid w:val="39335142"/>
    <w:rsid w:val="396F137B"/>
    <w:rsid w:val="3A835AB2"/>
    <w:rsid w:val="3B5678DB"/>
    <w:rsid w:val="3B64432C"/>
    <w:rsid w:val="3C723592"/>
    <w:rsid w:val="3CA22592"/>
    <w:rsid w:val="3CC52444"/>
    <w:rsid w:val="3D564429"/>
    <w:rsid w:val="3F07171C"/>
    <w:rsid w:val="3FCE3C13"/>
    <w:rsid w:val="41322FF6"/>
    <w:rsid w:val="41D352CB"/>
    <w:rsid w:val="43185A41"/>
    <w:rsid w:val="455B1866"/>
    <w:rsid w:val="460C008B"/>
    <w:rsid w:val="47E7707A"/>
    <w:rsid w:val="481845EE"/>
    <w:rsid w:val="4A0A5861"/>
    <w:rsid w:val="4A4B464B"/>
    <w:rsid w:val="4B803D60"/>
    <w:rsid w:val="4CCB12F0"/>
    <w:rsid w:val="4CED187E"/>
    <w:rsid w:val="4CFA762A"/>
    <w:rsid w:val="4F3356FE"/>
    <w:rsid w:val="4F6A4744"/>
    <w:rsid w:val="4FBD2A1B"/>
    <w:rsid w:val="50D23A9D"/>
    <w:rsid w:val="514C412D"/>
    <w:rsid w:val="51CE63AB"/>
    <w:rsid w:val="51E648EF"/>
    <w:rsid w:val="53A0032E"/>
    <w:rsid w:val="549234D0"/>
    <w:rsid w:val="54A2570E"/>
    <w:rsid w:val="557D0BD9"/>
    <w:rsid w:val="569B3E2B"/>
    <w:rsid w:val="56A83A14"/>
    <w:rsid w:val="57AA53C2"/>
    <w:rsid w:val="595D0AC6"/>
    <w:rsid w:val="5D135E56"/>
    <w:rsid w:val="5E0D3716"/>
    <w:rsid w:val="5E9434FC"/>
    <w:rsid w:val="5F4E6751"/>
    <w:rsid w:val="5F916AC5"/>
    <w:rsid w:val="60A437B4"/>
    <w:rsid w:val="615F7F08"/>
    <w:rsid w:val="617305C9"/>
    <w:rsid w:val="62502460"/>
    <w:rsid w:val="64B75DC5"/>
    <w:rsid w:val="65863478"/>
    <w:rsid w:val="65FA7EB9"/>
    <w:rsid w:val="66F50685"/>
    <w:rsid w:val="683D50DF"/>
    <w:rsid w:val="687164CD"/>
    <w:rsid w:val="68904702"/>
    <w:rsid w:val="68DE3816"/>
    <w:rsid w:val="68EB521B"/>
    <w:rsid w:val="69766320"/>
    <w:rsid w:val="6B3320BF"/>
    <w:rsid w:val="6B7B0538"/>
    <w:rsid w:val="6BF42BC1"/>
    <w:rsid w:val="6CD80D5F"/>
    <w:rsid w:val="6D060594"/>
    <w:rsid w:val="6D2F1ABD"/>
    <w:rsid w:val="6ECC3567"/>
    <w:rsid w:val="6FB37120"/>
    <w:rsid w:val="6FF6489F"/>
    <w:rsid w:val="70297355"/>
    <w:rsid w:val="711F1541"/>
    <w:rsid w:val="712C71B8"/>
    <w:rsid w:val="722D16D1"/>
    <w:rsid w:val="72D96257"/>
    <w:rsid w:val="73E436D4"/>
    <w:rsid w:val="77275102"/>
    <w:rsid w:val="77C844FD"/>
    <w:rsid w:val="78304A17"/>
    <w:rsid w:val="79994CB5"/>
    <w:rsid w:val="7A0618FE"/>
    <w:rsid w:val="7B565DA1"/>
    <w:rsid w:val="7C93575D"/>
    <w:rsid w:val="7D4A7282"/>
    <w:rsid w:val="7DBA222B"/>
    <w:rsid w:val="7E9F1389"/>
    <w:rsid w:val="7F5C0B2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iPriority="0" w:qFormat="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unhideWhenUsed="1" w:qFormat="1"/>
    <w:lsdException w:name="toc 2" w:semiHidden="0" w:uiPriority="39" w:unhideWhenUsed="1" w:qFormat="1"/>
    <w:lsdException w:name="toc 3" w:semiHidden="0" w:uiPriority="0" w:unhideWhenUsed="1" w:qFormat="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annotation text" w:unhideWhenUsed="1"/>
    <w:lsdException w:name="header" w:uiPriority="0" w:qFormat="1"/>
    <w:lsdException w:name="footer" w:semiHidden="0" w:uiPriority="0" w:qFormat="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iPriority="0" w:qFormat="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0" w:qFormat="1"/>
    <w:lsdException w:name="Closing" w:unhideWhenUsed="1"/>
    <w:lsdException w:name="Signature" w:unhideWhenUsed="1"/>
    <w:lsdException w:name="Default Paragraph Font" w:uiPriority="1" w:unhideWhenUsed="1"/>
    <w:lsdException w:name="Body Text" w:uiPriority="0" w:qFormat="1"/>
    <w:lsdException w:name="Body Text Indent" w:semiHidden="0" w:uiPriority="0" w:qFormat="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iPriority="0" w:qFormat="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iPriority="0" w:qFormat="1"/>
    <w:lsdException w:name="Body Text Indent 3" w:uiPriority="0" w:qFormat="1"/>
    <w:lsdException w:name="Block Text" w:uiPriority="0" w:qFormat="1"/>
    <w:lsdException w:name="Hyperlink" w:semiHidden="0" w:qFormat="1"/>
    <w:lsdException w:name="FollowedHyperlink" w:uiPriority="0" w:qFormat="1"/>
    <w:lsdException w:name="Strong" w:semiHidden="0" w:uiPriority="22" w:qFormat="1"/>
    <w:lsdException w:name="Emphasis" w:semiHidden="0" w:uiPriority="20" w:qFormat="1"/>
    <w:lsdException w:name="Document Map" w:uiPriority="0"/>
    <w:lsdException w:name="Plain Text" w:semiHidden="0" w:uiPriority="0" w:qFormat="1"/>
    <w:lsdException w:name="E-mail Signature" w:unhideWhenUsed="1"/>
    <w:lsdException w:name="HTML Top of Form" w:unhideWhenUsed="1"/>
    <w:lsdException w:name="HTML Bottom of Form" w:unhideWhenUsed="1"/>
    <w:lsdException w:name="Normal (Web)" w:uiPriority="0" w:qFormat="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qFormat="1"/>
    <w:lsdException w:name="Table Grid" w:semiHidden="0" w:uiPriority="59" w:qFormat="1"/>
    <w:lsdException w:name="Table Theme" w:unhideWhenUsed="1"/>
    <w:lsdException w:name="No Spacing" w:semiHidden="0"/>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lsdException w:name="Intense Quote" w:semiHidden="0"/>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CD7C99"/>
    <w:pPr>
      <w:widowControl w:val="0"/>
      <w:jc w:val="both"/>
    </w:pPr>
    <w:rPr>
      <w:kern w:val="2"/>
      <w:sz w:val="21"/>
    </w:rPr>
  </w:style>
  <w:style w:type="paragraph" w:styleId="1">
    <w:name w:val="heading 1"/>
    <w:basedOn w:val="a"/>
    <w:next w:val="a"/>
    <w:link w:val="1Char"/>
    <w:qFormat/>
    <w:rsid w:val="00CD7C99"/>
    <w:pPr>
      <w:keepNext/>
      <w:spacing w:beforeLines="100" w:afterLines="50"/>
      <w:jc w:val="center"/>
      <w:outlineLvl w:val="0"/>
    </w:pPr>
    <w:rPr>
      <w:rFonts w:eastAsia="黑体"/>
      <w:b/>
      <w:sz w:val="44"/>
    </w:rPr>
  </w:style>
  <w:style w:type="paragraph" w:styleId="2">
    <w:name w:val="heading 2"/>
    <w:basedOn w:val="a"/>
    <w:next w:val="a"/>
    <w:qFormat/>
    <w:rsid w:val="00CD7C99"/>
    <w:pPr>
      <w:keepNext/>
      <w:keepLines/>
      <w:spacing w:before="260" w:after="260" w:line="416" w:lineRule="auto"/>
      <w:jc w:val="left"/>
      <w:outlineLvl w:val="1"/>
    </w:pPr>
    <w:rPr>
      <w:rFonts w:ascii="仿宋_GB2312" w:eastAsia="仿宋_GB2312" w:hAnsi="宋体"/>
      <w:b/>
      <w:bCs/>
      <w:sz w:val="30"/>
      <w:szCs w:val="30"/>
    </w:rPr>
  </w:style>
  <w:style w:type="paragraph" w:styleId="3">
    <w:name w:val="heading 3"/>
    <w:basedOn w:val="a"/>
    <w:next w:val="a"/>
    <w:link w:val="3Char"/>
    <w:qFormat/>
    <w:rsid w:val="00CD7C99"/>
    <w:pPr>
      <w:keepNext/>
      <w:keepLines/>
      <w:spacing w:before="260" w:after="260" w:line="413" w:lineRule="auto"/>
      <w:ind w:leftChars="100" w:left="100" w:rightChars="100" w:right="210"/>
      <w:jc w:val="left"/>
      <w:outlineLvl w:val="2"/>
    </w:pPr>
    <w:rPr>
      <w:rFonts w:eastAsia="仿宋_GB2312"/>
      <w:b/>
      <w:sz w:val="30"/>
    </w:rPr>
  </w:style>
  <w:style w:type="paragraph" w:styleId="4">
    <w:name w:val="heading 4"/>
    <w:basedOn w:val="a"/>
    <w:next w:val="a"/>
    <w:qFormat/>
    <w:rsid w:val="00CD7C99"/>
    <w:pPr>
      <w:keepNext/>
      <w:keepLines/>
      <w:spacing w:line="360" w:lineRule="auto"/>
      <w:ind w:leftChars="600" w:left="1260" w:rightChars="600" w:right="1260"/>
      <w:jc w:val="center"/>
      <w:outlineLvl w:val="3"/>
    </w:pPr>
    <w:rPr>
      <w:rFonts w:ascii="Cambria" w:hAnsi="Cambria"/>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rsid w:val="00CD7C99"/>
    <w:pPr>
      <w:shd w:val="clear" w:color="auto" w:fill="000080"/>
    </w:pPr>
  </w:style>
  <w:style w:type="paragraph" w:styleId="a4">
    <w:name w:val="Body Text"/>
    <w:basedOn w:val="a"/>
    <w:semiHidden/>
    <w:qFormat/>
    <w:rsid w:val="00CD7C99"/>
    <w:pPr>
      <w:spacing w:after="120"/>
    </w:pPr>
  </w:style>
  <w:style w:type="paragraph" w:styleId="a5">
    <w:name w:val="Body Text Indent"/>
    <w:basedOn w:val="a"/>
    <w:link w:val="Char"/>
    <w:qFormat/>
    <w:rsid w:val="00CD7C99"/>
    <w:pPr>
      <w:ind w:firstLine="660"/>
    </w:pPr>
    <w:rPr>
      <w:rFonts w:eastAsia="仿宋_GB2312"/>
      <w:sz w:val="32"/>
    </w:rPr>
  </w:style>
  <w:style w:type="paragraph" w:styleId="a6">
    <w:name w:val="Block Text"/>
    <w:basedOn w:val="a"/>
    <w:semiHidden/>
    <w:qFormat/>
    <w:rsid w:val="00CD7C99"/>
    <w:pPr>
      <w:ind w:leftChars="171" w:left="359" w:rightChars="269" w:right="565" w:firstLine="1"/>
      <w:jc w:val="center"/>
    </w:pPr>
    <w:rPr>
      <w:rFonts w:eastAsia="黑体"/>
      <w:b/>
      <w:bCs/>
      <w:sz w:val="32"/>
      <w:szCs w:val="24"/>
    </w:rPr>
  </w:style>
  <w:style w:type="paragraph" w:styleId="30">
    <w:name w:val="toc 3"/>
    <w:basedOn w:val="a"/>
    <w:next w:val="a"/>
    <w:unhideWhenUsed/>
    <w:qFormat/>
    <w:rsid w:val="00CD7C99"/>
    <w:pPr>
      <w:widowControl/>
      <w:spacing w:after="100" w:line="276" w:lineRule="auto"/>
      <w:ind w:left="440"/>
      <w:jc w:val="left"/>
    </w:pPr>
    <w:rPr>
      <w:rFonts w:ascii="Calibri" w:hAnsi="Calibri"/>
      <w:kern w:val="0"/>
      <w:sz w:val="22"/>
      <w:szCs w:val="22"/>
    </w:rPr>
  </w:style>
  <w:style w:type="paragraph" w:styleId="a7">
    <w:name w:val="Plain Text"/>
    <w:basedOn w:val="a"/>
    <w:qFormat/>
    <w:rsid w:val="00CD7C99"/>
    <w:pPr>
      <w:spacing w:line="360" w:lineRule="auto"/>
      <w:ind w:firstLineChars="200" w:firstLine="480"/>
    </w:pPr>
    <w:rPr>
      <w:rFonts w:ascii="仿宋_GB2312"/>
      <w:sz w:val="24"/>
    </w:rPr>
  </w:style>
  <w:style w:type="paragraph" w:styleId="a8">
    <w:name w:val="Date"/>
    <w:basedOn w:val="a"/>
    <w:next w:val="a"/>
    <w:link w:val="Char0"/>
    <w:semiHidden/>
    <w:qFormat/>
    <w:rsid w:val="00CD7C99"/>
    <w:pPr>
      <w:ind w:leftChars="2500" w:left="100"/>
    </w:pPr>
    <w:rPr>
      <w:b/>
      <w:sz w:val="32"/>
    </w:rPr>
  </w:style>
  <w:style w:type="paragraph" w:styleId="20">
    <w:name w:val="Body Text Indent 2"/>
    <w:basedOn w:val="a"/>
    <w:link w:val="2Char"/>
    <w:semiHidden/>
    <w:qFormat/>
    <w:rsid w:val="00CD7C99"/>
    <w:pPr>
      <w:spacing w:after="120" w:line="480" w:lineRule="auto"/>
      <w:ind w:leftChars="200" w:left="420"/>
    </w:pPr>
  </w:style>
  <w:style w:type="paragraph" w:styleId="a9">
    <w:name w:val="Balloon Text"/>
    <w:basedOn w:val="a"/>
    <w:qFormat/>
    <w:rsid w:val="00CD7C99"/>
    <w:rPr>
      <w:sz w:val="18"/>
    </w:rPr>
  </w:style>
  <w:style w:type="paragraph" w:styleId="aa">
    <w:name w:val="footer"/>
    <w:basedOn w:val="a"/>
    <w:qFormat/>
    <w:rsid w:val="00CD7C99"/>
    <w:pPr>
      <w:tabs>
        <w:tab w:val="center" w:pos="4153"/>
        <w:tab w:val="right" w:pos="8306"/>
      </w:tabs>
      <w:snapToGrid w:val="0"/>
      <w:jc w:val="left"/>
    </w:pPr>
    <w:rPr>
      <w:sz w:val="18"/>
    </w:rPr>
  </w:style>
  <w:style w:type="paragraph" w:styleId="ab">
    <w:name w:val="header"/>
    <w:basedOn w:val="a"/>
    <w:link w:val="Char1"/>
    <w:semiHidden/>
    <w:qFormat/>
    <w:rsid w:val="00CD7C99"/>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unhideWhenUsed/>
    <w:qFormat/>
    <w:rsid w:val="00CD7C99"/>
    <w:pPr>
      <w:widowControl/>
      <w:tabs>
        <w:tab w:val="right" w:leader="dot" w:pos="8720"/>
      </w:tabs>
      <w:spacing w:after="100" w:line="276" w:lineRule="auto"/>
      <w:jc w:val="left"/>
    </w:pPr>
    <w:rPr>
      <w:rFonts w:ascii="方正小标宋简体" w:hAnsi="宋体"/>
      <w:b/>
      <w:bCs/>
      <w:kern w:val="0"/>
      <w:sz w:val="22"/>
      <w:szCs w:val="22"/>
    </w:rPr>
  </w:style>
  <w:style w:type="paragraph" w:styleId="31">
    <w:name w:val="Body Text Indent 3"/>
    <w:basedOn w:val="a"/>
    <w:link w:val="3Char0"/>
    <w:semiHidden/>
    <w:qFormat/>
    <w:rsid w:val="00CD7C99"/>
    <w:pPr>
      <w:ind w:firstLineChars="200" w:firstLine="420"/>
    </w:pPr>
  </w:style>
  <w:style w:type="paragraph" w:styleId="21">
    <w:name w:val="toc 2"/>
    <w:basedOn w:val="a"/>
    <w:next w:val="a"/>
    <w:uiPriority w:val="39"/>
    <w:unhideWhenUsed/>
    <w:qFormat/>
    <w:rsid w:val="00CD7C99"/>
    <w:pPr>
      <w:widowControl/>
      <w:spacing w:after="100" w:line="276" w:lineRule="auto"/>
      <w:ind w:left="220"/>
      <w:jc w:val="left"/>
    </w:pPr>
    <w:rPr>
      <w:rFonts w:ascii="Calibri" w:hAnsi="Calibri"/>
      <w:kern w:val="0"/>
      <w:sz w:val="22"/>
      <w:szCs w:val="22"/>
    </w:rPr>
  </w:style>
  <w:style w:type="paragraph" w:styleId="ac">
    <w:name w:val="Normal (Web)"/>
    <w:basedOn w:val="a"/>
    <w:semiHidden/>
    <w:qFormat/>
    <w:rsid w:val="00CD7C99"/>
    <w:pPr>
      <w:widowControl/>
      <w:spacing w:before="100" w:beforeAutospacing="1" w:after="100" w:afterAutospacing="1"/>
      <w:jc w:val="left"/>
    </w:pPr>
    <w:rPr>
      <w:rFonts w:ascii="宋体" w:hAnsi="宋体"/>
      <w:kern w:val="0"/>
      <w:sz w:val="24"/>
      <w:szCs w:val="24"/>
    </w:rPr>
  </w:style>
  <w:style w:type="paragraph" w:styleId="11">
    <w:name w:val="index 1"/>
    <w:basedOn w:val="a"/>
    <w:next w:val="a"/>
    <w:semiHidden/>
    <w:qFormat/>
    <w:rsid w:val="00CD7C99"/>
    <w:pPr>
      <w:widowControl/>
      <w:snapToGrid w:val="0"/>
    </w:pPr>
  </w:style>
  <w:style w:type="paragraph" w:styleId="ad">
    <w:name w:val="Title"/>
    <w:basedOn w:val="a"/>
    <w:next w:val="a"/>
    <w:qFormat/>
    <w:rsid w:val="00CD7C99"/>
    <w:pPr>
      <w:spacing w:before="240" w:after="60"/>
      <w:jc w:val="center"/>
      <w:outlineLvl w:val="0"/>
    </w:pPr>
    <w:rPr>
      <w:rFonts w:ascii="Cambria" w:eastAsia="黑体" w:hAnsi="Cambria"/>
      <w:b/>
      <w:bCs/>
      <w:sz w:val="52"/>
      <w:szCs w:val="32"/>
    </w:rPr>
  </w:style>
  <w:style w:type="table" w:styleId="ae">
    <w:name w:val="Table Grid"/>
    <w:basedOn w:val="a1"/>
    <w:uiPriority w:val="59"/>
    <w:qFormat/>
    <w:rsid w:val="00CD7C99"/>
    <w:rPr>
      <w:rFonts w:ascii="Calibri" w:hAnsi="Calibri"/>
      <w:kern w:val="2"/>
      <w:sz w:val="21"/>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
    <w:name w:val="page number"/>
    <w:basedOn w:val="a0"/>
    <w:semiHidden/>
    <w:qFormat/>
    <w:rsid w:val="00CD7C99"/>
  </w:style>
  <w:style w:type="character" w:styleId="af0">
    <w:name w:val="FollowedHyperlink"/>
    <w:semiHidden/>
    <w:qFormat/>
    <w:rsid w:val="00CD7C99"/>
    <w:rPr>
      <w:color w:val="800080"/>
      <w:u w:val="single"/>
    </w:rPr>
  </w:style>
  <w:style w:type="character" w:styleId="af1">
    <w:name w:val="Hyperlink"/>
    <w:uiPriority w:val="99"/>
    <w:qFormat/>
    <w:rsid w:val="00CD7C99"/>
    <w:rPr>
      <w:color w:val="0000FF"/>
      <w:u w:val="single"/>
    </w:rPr>
  </w:style>
  <w:style w:type="character" w:customStyle="1" w:styleId="Char0">
    <w:name w:val="日期 Char"/>
    <w:basedOn w:val="a0"/>
    <w:link w:val="a8"/>
    <w:semiHidden/>
    <w:qFormat/>
    <w:rsid w:val="00CD7C99"/>
    <w:rPr>
      <w:b/>
      <w:kern w:val="2"/>
      <w:sz w:val="32"/>
    </w:rPr>
  </w:style>
  <w:style w:type="character" w:customStyle="1" w:styleId="Char2">
    <w:name w:val="正文文本 Char"/>
    <w:qFormat/>
    <w:rsid w:val="00CD7C99"/>
    <w:rPr>
      <w:kern w:val="2"/>
      <w:sz w:val="21"/>
      <w:szCs w:val="24"/>
    </w:rPr>
  </w:style>
  <w:style w:type="character" w:customStyle="1" w:styleId="Char">
    <w:name w:val="正文文本缩进 Char"/>
    <w:basedOn w:val="a0"/>
    <w:link w:val="a5"/>
    <w:semiHidden/>
    <w:qFormat/>
    <w:rsid w:val="00CD7C99"/>
    <w:rPr>
      <w:rFonts w:eastAsia="仿宋_GB2312"/>
      <w:kern w:val="2"/>
      <w:sz w:val="32"/>
    </w:rPr>
  </w:style>
  <w:style w:type="character" w:customStyle="1" w:styleId="CharChar1">
    <w:name w:val="Char Char1"/>
    <w:qFormat/>
    <w:rsid w:val="00CD7C99"/>
    <w:rPr>
      <w:rFonts w:eastAsia="仿宋_GB2312"/>
      <w:kern w:val="2"/>
      <w:sz w:val="32"/>
    </w:rPr>
  </w:style>
  <w:style w:type="character" w:customStyle="1" w:styleId="2Char0">
    <w:name w:val="标题 2 Char"/>
    <w:rsid w:val="00CD7C99"/>
    <w:rPr>
      <w:rFonts w:ascii="仿宋_GB2312" w:eastAsia="仿宋_GB2312" w:hAnsi="宋体"/>
      <w:b/>
      <w:bCs/>
      <w:kern w:val="2"/>
      <w:sz w:val="30"/>
      <w:szCs w:val="30"/>
    </w:rPr>
  </w:style>
  <w:style w:type="character" w:customStyle="1" w:styleId="Char3">
    <w:name w:val="纯文本 Char"/>
    <w:qFormat/>
    <w:rsid w:val="00CD7C99"/>
    <w:rPr>
      <w:rFonts w:ascii="仿宋_GB2312"/>
      <w:kern w:val="2"/>
      <w:sz w:val="24"/>
    </w:rPr>
  </w:style>
  <w:style w:type="character" w:customStyle="1" w:styleId="4Char">
    <w:name w:val="标题 4 Char"/>
    <w:qFormat/>
    <w:rsid w:val="00CD7C99"/>
    <w:rPr>
      <w:rFonts w:ascii="Cambria" w:hAnsi="Cambria"/>
      <w:bCs/>
      <w:kern w:val="2"/>
      <w:sz w:val="28"/>
      <w:szCs w:val="28"/>
    </w:rPr>
  </w:style>
  <w:style w:type="character" w:customStyle="1" w:styleId="CharChar4">
    <w:name w:val="Char Char4"/>
    <w:qFormat/>
    <w:rsid w:val="00CD7C99"/>
    <w:rPr>
      <w:rFonts w:ascii="Cambria" w:hAnsi="Cambria"/>
      <w:bCs/>
      <w:kern w:val="2"/>
      <w:sz w:val="28"/>
      <w:szCs w:val="28"/>
    </w:rPr>
  </w:style>
  <w:style w:type="character" w:customStyle="1" w:styleId="2Char">
    <w:name w:val="正文文本缩进 2 Char"/>
    <w:basedOn w:val="a0"/>
    <w:link w:val="20"/>
    <w:semiHidden/>
    <w:qFormat/>
    <w:rsid w:val="00CD7C99"/>
    <w:rPr>
      <w:kern w:val="2"/>
      <w:sz w:val="21"/>
    </w:rPr>
  </w:style>
  <w:style w:type="character" w:customStyle="1" w:styleId="CharChar2">
    <w:name w:val="Char Char2"/>
    <w:qFormat/>
    <w:rsid w:val="00CD7C99"/>
    <w:rPr>
      <w:rFonts w:ascii="仿宋_GB2312"/>
      <w:kern w:val="2"/>
      <w:sz w:val="24"/>
    </w:rPr>
  </w:style>
  <w:style w:type="character" w:customStyle="1" w:styleId="CharChar3">
    <w:name w:val="Char Char3"/>
    <w:qFormat/>
    <w:rsid w:val="00CD7C99"/>
    <w:rPr>
      <w:kern w:val="2"/>
      <w:sz w:val="21"/>
    </w:rPr>
  </w:style>
  <w:style w:type="character" w:customStyle="1" w:styleId="1Char">
    <w:name w:val="标题 1 Char"/>
    <w:basedOn w:val="a0"/>
    <w:link w:val="1"/>
    <w:qFormat/>
    <w:rsid w:val="00CD7C99"/>
    <w:rPr>
      <w:rFonts w:eastAsia="黑体"/>
      <w:b/>
      <w:kern w:val="2"/>
      <w:sz w:val="44"/>
    </w:rPr>
  </w:style>
  <w:style w:type="character" w:customStyle="1" w:styleId="CharChar41">
    <w:name w:val="Char Char41"/>
    <w:qFormat/>
    <w:rsid w:val="00CD7C99"/>
    <w:rPr>
      <w:rFonts w:ascii="Cambria" w:hAnsi="Cambria"/>
      <w:bCs/>
      <w:kern w:val="2"/>
      <w:sz w:val="28"/>
      <w:szCs w:val="28"/>
    </w:rPr>
  </w:style>
  <w:style w:type="character" w:customStyle="1" w:styleId="Char1">
    <w:name w:val="页眉 Char"/>
    <w:basedOn w:val="a0"/>
    <w:link w:val="ab"/>
    <w:uiPriority w:val="99"/>
    <w:semiHidden/>
    <w:qFormat/>
    <w:rsid w:val="00CD7C99"/>
    <w:rPr>
      <w:kern w:val="2"/>
      <w:sz w:val="18"/>
    </w:rPr>
  </w:style>
  <w:style w:type="character" w:customStyle="1" w:styleId="CharChar11">
    <w:name w:val="Char Char11"/>
    <w:qFormat/>
    <w:rsid w:val="00CD7C99"/>
    <w:rPr>
      <w:rFonts w:eastAsia="仿宋_GB2312"/>
      <w:kern w:val="2"/>
      <w:sz w:val="32"/>
    </w:rPr>
  </w:style>
  <w:style w:type="character" w:customStyle="1" w:styleId="CharChar5">
    <w:name w:val="Char Char5"/>
    <w:qFormat/>
    <w:rsid w:val="00CD7C99"/>
    <w:rPr>
      <w:rFonts w:ascii="仿宋_GB2312" w:eastAsia="仿宋_GB2312" w:hAnsi="宋体"/>
      <w:b/>
      <w:bCs/>
      <w:kern w:val="2"/>
      <w:sz w:val="30"/>
      <w:szCs w:val="30"/>
    </w:rPr>
  </w:style>
  <w:style w:type="character" w:customStyle="1" w:styleId="CharChar31">
    <w:name w:val="Char Char31"/>
    <w:qFormat/>
    <w:rsid w:val="00CD7C99"/>
    <w:rPr>
      <w:kern w:val="2"/>
      <w:sz w:val="21"/>
    </w:rPr>
  </w:style>
  <w:style w:type="character" w:customStyle="1" w:styleId="Style8Char">
    <w:name w:val="_Style 8 Char"/>
    <w:link w:val="Style8"/>
    <w:qFormat/>
    <w:rsid w:val="00CD7C99"/>
    <w:rPr>
      <w:rFonts w:ascii="仿宋_GB2312"/>
      <w:sz w:val="24"/>
    </w:rPr>
  </w:style>
  <w:style w:type="paragraph" w:customStyle="1" w:styleId="Style8">
    <w:name w:val="_Style 8"/>
    <w:basedOn w:val="a"/>
    <w:next w:val="a"/>
    <w:link w:val="Style8Char"/>
    <w:qFormat/>
    <w:rsid w:val="00CD7C99"/>
    <w:pPr>
      <w:spacing w:line="360" w:lineRule="auto"/>
      <w:ind w:firstLineChars="200" w:firstLine="480"/>
    </w:pPr>
    <w:rPr>
      <w:rFonts w:ascii="仿宋_GB2312"/>
      <w:sz w:val="24"/>
    </w:rPr>
  </w:style>
  <w:style w:type="character" w:customStyle="1" w:styleId="CharChar51">
    <w:name w:val="Char Char51"/>
    <w:qFormat/>
    <w:rsid w:val="00CD7C99"/>
    <w:rPr>
      <w:rFonts w:ascii="仿宋_GB2312" w:eastAsia="仿宋_GB2312" w:hAnsi="宋体"/>
      <w:b/>
      <w:bCs/>
      <w:kern w:val="2"/>
      <w:sz w:val="30"/>
      <w:szCs w:val="30"/>
    </w:rPr>
  </w:style>
  <w:style w:type="character" w:customStyle="1" w:styleId="Char4">
    <w:name w:val="文档结构图 Char"/>
    <w:qFormat/>
    <w:rsid w:val="00CD7C99"/>
    <w:rPr>
      <w:kern w:val="2"/>
      <w:sz w:val="21"/>
      <w:shd w:val="clear" w:color="auto" w:fill="000080"/>
    </w:rPr>
  </w:style>
  <w:style w:type="character" w:customStyle="1" w:styleId="Char5">
    <w:name w:val="批注框文本 Char"/>
    <w:qFormat/>
    <w:rsid w:val="00CD7C99"/>
    <w:rPr>
      <w:kern w:val="2"/>
      <w:sz w:val="18"/>
    </w:rPr>
  </w:style>
  <w:style w:type="character" w:customStyle="1" w:styleId="CharChar">
    <w:name w:val="Char Char"/>
    <w:qFormat/>
    <w:rsid w:val="00CD7C99"/>
    <w:rPr>
      <w:rFonts w:ascii="Cambria" w:eastAsia="黑体" w:hAnsi="Cambria"/>
      <w:b/>
      <w:bCs/>
      <w:kern w:val="2"/>
      <w:sz w:val="52"/>
      <w:szCs w:val="32"/>
    </w:rPr>
  </w:style>
  <w:style w:type="character" w:customStyle="1" w:styleId="Char6">
    <w:name w:val="标题 Char"/>
    <w:qFormat/>
    <w:rsid w:val="00CD7C99"/>
    <w:rPr>
      <w:rFonts w:ascii="Cambria" w:eastAsia="黑体" w:hAnsi="Cambria"/>
      <w:b/>
      <w:bCs/>
      <w:kern w:val="2"/>
      <w:sz w:val="52"/>
      <w:szCs w:val="32"/>
    </w:rPr>
  </w:style>
  <w:style w:type="character" w:customStyle="1" w:styleId="3Char0">
    <w:name w:val="正文文本缩进 3 Char"/>
    <w:basedOn w:val="a0"/>
    <w:link w:val="31"/>
    <w:semiHidden/>
    <w:qFormat/>
    <w:rsid w:val="00CD7C99"/>
    <w:rPr>
      <w:kern w:val="2"/>
      <w:sz w:val="21"/>
    </w:rPr>
  </w:style>
  <w:style w:type="character" w:customStyle="1" w:styleId="CharChar21">
    <w:name w:val="Char Char21"/>
    <w:qFormat/>
    <w:rsid w:val="00CD7C99"/>
    <w:rPr>
      <w:rFonts w:ascii="仿宋_GB2312"/>
      <w:kern w:val="2"/>
      <w:sz w:val="24"/>
    </w:rPr>
  </w:style>
  <w:style w:type="character" w:customStyle="1" w:styleId="3Char">
    <w:name w:val="标题 3 Char"/>
    <w:basedOn w:val="a0"/>
    <w:link w:val="3"/>
    <w:qFormat/>
    <w:rsid w:val="00CD7C99"/>
    <w:rPr>
      <w:rFonts w:eastAsia="仿宋_GB2312"/>
      <w:b/>
      <w:kern w:val="2"/>
      <w:sz w:val="30"/>
    </w:rPr>
  </w:style>
  <w:style w:type="character" w:customStyle="1" w:styleId="CharChar6">
    <w:name w:val="Char Char6"/>
    <w:qFormat/>
    <w:rsid w:val="00CD7C99"/>
    <w:rPr>
      <w:rFonts w:eastAsia="宋体"/>
      <w:kern w:val="2"/>
      <w:sz w:val="18"/>
      <w:lang w:val="en-US" w:eastAsia="zh-CN"/>
    </w:rPr>
  </w:style>
  <w:style w:type="character" w:customStyle="1" w:styleId="Char7">
    <w:name w:val="页脚 Char"/>
    <w:qFormat/>
    <w:rsid w:val="00CD7C99"/>
    <w:rPr>
      <w:rFonts w:ascii="仿宋_GB2312" w:eastAsia="仿宋_GB2312"/>
      <w:spacing w:val="-4"/>
      <w:kern w:val="2"/>
      <w:sz w:val="18"/>
    </w:rPr>
  </w:style>
  <w:style w:type="paragraph" w:customStyle="1" w:styleId="Default">
    <w:name w:val="Default"/>
    <w:qFormat/>
    <w:rsid w:val="00CD7C99"/>
    <w:pPr>
      <w:widowControl w:val="0"/>
      <w:autoSpaceDE w:val="0"/>
      <w:autoSpaceDN w:val="0"/>
      <w:adjustRightInd w:val="0"/>
    </w:pPr>
    <w:rPr>
      <w:rFonts w:ascii="宋体" w:cs="宋体"/>
      <w:color w:val="000000"/>
      <w:sz w:val="24"/>
      <w:szCs w:val="24"/>
    </w:rPr>
  </w:style>
  <w:style w:type="paragraph" w:customStyle="1" w:styleId="TOC1">
    <w:name w:val="TOC 标题1"/>
    <w:basedOn w:val="1"/>
    <w:next w:val="a"/>
    <w:qFormat/>
    <w:rsid w:val="00CD7C99"/>
    <w:pPr>
      <w:keepLines/>
      <w:widowControl/>
      <w:spacing w:beforeLines="0" w:afterLines="0" w:line="276" w:lineRule="auto"/>
      <w:jc w:val="left"/>
      <w:outlineLvl w:val="9"/>
    </w:pPr>
    <w:rPr>
      <w:rFonts w:ascii="Cambria" w:eastAsia="宋体" w:hAnsi="Cambria"/>
      <w:bCs/>
      <w:color w:val="365F91"/>
      <w:kern w:val="0"/>
      <w:sz w:val="28"/>
      <w:szCs w:val="28"/>
    </w:rPr>
  </w:style>
  <w:style w:type="paragraph" w:customStyle="1" w:styleId="12">
    <w:name w:val="修订1"/>
    <w:uiPriority w:val="99"/>
    <w:semiHidden/>
    <w:qFormat/>
    <w:rsid w:val="00CD7C99"/>
    <w:rPr>
      <w:kern w:val="2"/>
      <w:sz w:val="21"/>
    </w:rPr>
  </w:style>
  <w:style w:type="paragraph" w:customStyle="1" w:styleId="22">
    <w:name w:val="样式 标题 2 + 非加粗"/>
    <w:basedOn w:val="2"/>
    <w:qFormat/>
    <w:rsid w:val="00CD7C99"/>
    <w:pPr>
      <w:jc w:val="center"/>
    </w:pPr>
    <w:rPr>
      <w:rFonts w:eastAsia="宋体"/>
      <w:b w:val="0"/>
      <w:bCs w:val="0"/>
    </w:rPr>
  </w:style>
  <w:style w:type="paragraph" w:customStyle="1" w:styleId="13">
    <w:name w:val="列出段落1"/>
    <w:basedOn w:val="a"/>
    <w:uiPriority w:val="34"/>
    <w:qFormat/>
    <w:rsid w:val="00CD7C99"/>
    <w:pPr>
      <w:ind w:firstLineChars="200" w:firstLine="420"/>
    </w:pPr>
    <w:rPr>
      <w:rFonts w:ascii="仿宋_GB2312" w:eastAsia="仿宋_GB2312"/>
      <w:spacing w:val="-4"/>
      <w:sz w:val="32"/>
    </w:rPr>
  </w:style>
  <w:style w:type="paragraph" w:customStyle="1" w:styleId="af2">
    <w:name w:val="样式"/>
    <w:basedOn w:val="a"/>
    <w:next w:val="a4"/>
    <w:qFormat/>
    <w:rsid w:val="00CD7C99"/>
    <w:pPr>
      <w:autoSpaceDE w:val="0"/>
      <w:autoSpaceDN w:val="0"/>
      <w:adjustRightInd w:val="0"/>
    </w:pPr>
    <w:rPr>
      <w:rFonts w:eastAsia="方正仿宋简体"/>
      <w:sz w:val="24"/>
    </w:rPr>
  </w:style>
  <w:style w:type="paragraph" w:customStyle="1" w:styleId="310">
    <w:name w:val="样式 标题 3 + 左侧:  1 字符"/>
    <w:basedOn w:val="3"/>
    <w:qFormat/>
    <w:rsid w:val="00CD7C99"/>
    <w:pPr>
      <w:ind w:left="210"/>
      <w:jc w:val="center"/>
    </w:pPr>
    <w:rPr>
      <w:rFonts w:eastAsia="宋体" w:cs="宋体"/>
      <w:b w:val="0"/>
      <w:bCs/>
    </w:rPr>
  </w:style>
  <w:style w:type="paragraph" w:customStyle="1" w:styleId="lan">
    <w:name w:val="lan"/>
    <w:basedOn w:val="a"/>
    <w:qFormat/>
    <w:rsid w:val="00CD7C99"/>
    <w:pPr>
      <w:widowControl/>
      <w:spacing w:before="100" w:beforeAutospacing="1" w:after="100" w:afterAutospacing="1" w:line="320" w:lineRule="atLeast"/>
      <w:jc w:val="left"/>
    </w:pPr>
    <w:rPr>
      <w:rFonts w:ascii="宋体" w:hAnsi="宋体"/>
      <w:color w:val="003399"/>
      <w:kern w:val="0"/>
      <w:sz w:val="18"/>
    </w:rPr>
  </w:style>
  <w:style w:type="paragraph" w:customStyle="1" w:styleId="CM6">
    <w:name w:val="CM6"/>
    <w:basedOn w:val="Default"/>
    <w:next w:val="Default"/>
    <w:qFormat/>
    <w:rsid w:val="00CD7C99"/>
    <w:pPr>
      <w:spacing w:after="15950"/>
    </w:pPr>
    <w:rPr>
      <w:color w:val="auto"/>
    </w:rPr>
  </w:style>
  <w:style w:type="paragraph" w:customStyle="1" w:styleId="14">
    <w:name w:val="已访问的超链接1"/>
    <w:qFormat/>
    <w:rsid w:val="00CD7C99"/>
    <w:pPr>
      <w:widowControl w:val="0"/>
      <w:jc w:val="both"/>
    </w:pPr>
    <w:rPr>
      <w:rFonts w:ascii="Calibri" w:hAnsi="Calibri"/>
      <w:kern w:val="2"/>
      <w:sz w:val="21"/>
      <w:szCs w:val="22"/>
    </w:rPr>
  </w:style>
  <w:style w:type="paragraph" w:customStyle="1" w:styleId="40">
    <w:name w:val="样式 标题 4 + 两端对齐"/>
    <w:basedOn w:val="4"/>
    <w:qFormat/>
    <w:rsid w:val="00CD7C99"/>
    <w:rPr>
      <w:rFonts w:cs="宋体"/>
      <w:bCs w:val="0"/>
      <w:szCs w:val="20"/>
    </w:rPr>
  </w:style>
  <w:style w:type="paragraph" w:styleId="af3">
    <w:name w:val="List Paragraph"/>
    <w:basedOn w:val="a"/>
    <w:uiPriority w:val="99"/>
    <w:qFormat/>
    <w:rsid w:val="00CD7C99"/>
    <w:pPr>
      <w:ind w:firstLineChars="200" w:firstLine="420"/>
    </w:pPr>
  </w:style>
</w:styles>
</file>

<file path=word/webSettings.xml><?xml version="1.0" encoding="utf-8"?>
<w:webSettings xmlns:r="http://schemas.openxmlformats.org/officeDocument/2006/relationships" xmlns:w="http://schemas.openxmlformats.org/wordprocessingml/2006/main">
  <w:divs>
    <w:div w:id="1392387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ns.cnki.net/KNS8/Detail?sfield=fn&amp;QueryID=0&amp;CurRec=5&amp;recid=&amp;FileName=NYGU201103057&amp;DbName=CJFD2011&amp;DbCode=CJFD&amp;yx=&amp;pr=&amp;URLI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ns.cnki.net/KNS8/Detail?sfield=fn&amp;QueryID=12&amp;CurRec=13&amp;recid=&amp;FileName=ZTKX201106004&amp;DbName=CJFD2011&amp;DbCode=CJFD&amp;yx=&amp;pr=&amp;URLI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918188-3151-4F51-8661-3CCDBBCA9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wdzx97.dot</Template>
  <TotalTime>1</TotalTime>
  <Pages>7</Pages>
  <Words>806</Words>
  <Characters>4597</Characters>
  <Application>Microsoft Office Word</Application>
  <DocSecurity>0</DocSecurity>
  <Lines>38</Lines>
  <Paragraphs>10</Paragraphs>
  <ScaleCrop>false</ScaleCrop>
  <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国家自然科学奖推荐书</dc:title>
  <dc:creator>推荐书</dc:creator>
  <cp:lastModifiedBy>think</cp:lastModifiedBy>
  <cp:revision>2</cp:revision>
  <cp:lastPrinted>2020-11-09T01:19:00Z</cp:lastPrinted>
  <dcterms:created xsi:type="dcterms:W3CDTF">2020-11-20T09:17:00Z</dcterms:created>
  <dcterms:modified xsi:type="dcterms:W3CDTF">2020-11-20T09:17:00Z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