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67A" w:rsidRDefault="00FE210B" w:rsidP="00B74199">
      <w:pPr>
        <w:adjustRightInd w:val="0"/>
        <w:snapToGrid w:val="0"/>
        <w:spacing w:line="520" w:lineRule="exact"/>
        <w:jc w:val="center"/>
        <w:rPr>
          <w:b/>
          <w:kern w:val="36"/>
          <w:sz w:val="32"/>
          <w:szCs w:val="32"/>
        </w:rPr>
      </w:pPr>
      <w:r>
        <w:rPr>
          <w:b/>
          <w:kern w:val="36"/>
          <w:sz w:val="32"/>
          <w:szCs w:val="32"/>
        </w:rPr>
        <w:t>西藏文化传承发展</w:t>
      </w:r>
      <w:bookmarkStart w:id="0" w:name="_GoBack"/>
      <w:bookmarkEnd w:id="0"/>
      <w:r>
        <w:rPr>
          <w:b/>
          <w:kern w:val="36"/>
          <w:sz w:val="32"/>
          <w:szCs w:val="32"/>
        </w:rPr>
        <w:t>协同创新中心</w:t>
      </w:r>
    </w:p>
    <w:p w:rsidR="00FE467A" w:rsidRDefault="00FE210B" w:rsidP="00B74199">
      <w:pPr>
        <w:adjustRightInd w:val="0"/>
        <w:snapToGrid w:val="0"/>
        <w:spacing w:line="520" w:lineRule="exact"/>
        <w:jc w:val="center"/>
        <w:rPr>
          <w:b/>
          <w:kern w:val="36"/>
          <w:sz w:val="32"/>
          <w:szCs w:val="32"/>
        </w:rPr>
      </w:pPr>
      <w:r>
        <w:rPr>
          <w:b/>
          <w:kern w:val="36"/>
          <w:sz w:val="32"/>
          <w:szCs w:val="32"/>
        </w:rPr>
        <w:t>20</w:t>
      </w:r>
      <w:r>
        <w:rPr>
          <w:rFonts w:hint="eastAsia"/>
          <w:b/>
          <w:kern w:val="36"/>
          <w:sz w:val="32"/>
          <w:szCs w:val="32"/>
        </w:rPr>
        <w:t>20</w:t>
      </w:r>
      <w:r>
        <w:rPr>
          <w:b/>
          <w:kern w:val="36"/>
          <w:sz w:val="32"/>
          <w:szCs w:val="32"/>
        </w:rPr>
        <w:t>年度</w:t>
      </w:r>
      <w:r>
        <w:rPr>
          <w:rFonts w:hint="eastAsia"/>
          <w:b/>
          <w:kern w:val="36"/>
          <w:sz w:val="32"/>
          <w:szCs w:val="32"/>
        </w:rPr>
        <w:t>招标</w:t>
      </w:r>
      <w:r>
        <w:rPr>
          <w:b/>
          <w:kern w:val="36"/>
          <w:sz w:val="32"/>
          <w:szCs w:val="32"/>
        </w:rPr>
        <w:t>课题</w:t>
      </w:r>
      <w:r>
        <w:rPr>
          <w:rFonts w:hint="eastAsia"/>
          <w:b/>
          <w:kern w:val="36"/>
          <w:sz w:val="32"/>
          <w:szCs w:val="32"/>
        </w:rPr>
        <w:t>选题指南</w:t>
      </w:r>
    </w:p>
    <w:p w:rsidR="00FE467A" w:rsidRDefault="00FE210B" w:rsidP="00B74199">
      <w:pPr>
        <w:widowControl/>
        <w:numPr>
          <w:ilvl w:val="0"/>
          <w:numId w:val="1"/>
        </w:numPr>
        <w:shd w:val="clear" w:color="auto" w:fill="FFFFFF"/>
        <w:adjustRightInd w:val="0"/>
        <w:snapToGrid w:val="0"/>
        <w:spacing w:line="520" w:lineRule="exact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西藏和平解放</w:t>
      </w:r>
      <w:r>
        <w:rPr>
          <w:rFonts w:ascii="仿宋" w:eastAsia="仿宋" w:hAnsi="仿宋" w:hint="eastAsia"/>
          <w:sz w:val="32"/>
          <w:szCs w:val="32"/>
        </w:rPr>
        <w:t>70</w:t>
      </w:r>
      <w:r>
        <w:rPr>
          <w:rFonts w:ascii="仿宋" w:eastAsia="仿宋" w:hAnsi="仿宋" w:hint="eastAsia"/>
          <w:sz w:val="32"/>
          <w:szCs w:val="32"/>
        </w:rPr>
        <w:t>年的发展变迁研究</w:t>
      </w:r>
      <w:r>
        <w:rPr>
          <w:rFonts w:ascii="仿宋" w:eastAsia="仿宋" w:hAnsi="仿宋" w:hint="eastAsia"/>
          <w:sz w:val="32"/>
          <w:szCs w:val="32"/>
        </w:rPr>
        <w:t>（可以多学科从政治、经济、社会、文化、生态“五位一体”等诸多方面选题）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西藏和平解放</w:t>
      </w:r>
      <w:r>
        <w:rPr>
          <w:rFonts w:ascii="仿宋" w:eastAsia="仿宋" w:hAnsi="仿宋" w:hint="eastAsia"/>
          <w:kern w:val="0"/>
          <w:sz w:val="32"/>
          <w:szCs w:val="32"/>
        </w:rPr>
        <w:t>70</w:t>
      </w:r>
      <w:r>
        <w:rPr>
          <w:rFonts w:ascii="仿宋" w:eastAsia="仿宋" w:hAnsi="仿宋" w:hint="eastAsia"/>
          <w:kern w:val="0"/>
          <w:sz w:val="32"/>
          <w:szCs w:val="32"/>
        </w:rPr>
        <w:t>年来中</w:t>
      </w:r>
      <w:r>
        <w:rPr>
          <w:rFonts w:ascii="仿宋" w:eastAsia="仿宋" w:hAnsi="仿宋" w:hint="eastAsia"/>
          <w:kern w:val="0"/>
          <w:sz w:val="32"/>
          <w:szCs w:val="32"/>
        </w:rPr>
        <w:t>国共产党的经济</w:t>
      </w:r>
      <w:r>
        <w:rPr>
          <w:rFonts w:ascii="仿宋" w:eastAsia="仿宋" w:hAnsi="仿宋" w:hint="eastAsia"/>
          <w:kern w:val="0"/>
          <w:sz w:val="32"/>
          <w:szCs w:val="32"/>
        </w:rPr>
        <w:t>/</w:t>
      </w:r>
      <w:r>
        <w:rPr>
          <w:rFonts w:ascii="仿宋" w:eastAsia="仿宋" w:hAnsi="仿宋" w:hint="eastAsia"/>
          <w:kern w:val="0"/>
          <w:sz w:val="32"/>
          <w:szCs w:val="32"/>
        </w:rPr>
        <w:t>社会</w:t>
      </w:r>
      <w:r>
        <w:rPr>
          <w:rFonts w:ascii="仿宋" w:eastAsia="仿宋" w:hAnsi="仿宋" w:hint="eastAsia"/>
          <w:kern w:val="0"/>
          <w:sz w:val="32"/>
          <w:szCs w:val="32"/>
        </w:rPr>
        <w:t>/</w:t>
      </w:r>
      <w:r>
        <w:rPr>
          <w:rFonts w:ascii="仿宋" w:eastAsia="仿宋" w:hAnsi="仿宋" w:hint="eastAsia"/>
          <w:kern w:val="0"/>
          <w:sz w:val="32"/>
          <w:szCs w:val="32"/>
        </w:rPr>
        <w:t>文化</w:t>
      </w:r>
      <w:r>
        <w:rPr>
          <w:rFonts w:ascii="仿宋" w:eastAsia="仿宋" w:hAnsi="仿宋" w:hint="eastAsia"/>
          <w:kern w:val="0"/>
          <w:sz w:val="32"/>
          <w:szCs w:val="32"/>
        </w:rPr>
        <w:t>/</w:t>
      </w:r>
      <w:r>
        <w:rPr>
          <w:rFonts w:ascii="仿宋" w:eastAsia="仿宋" w:hAnsi="仿宋" w:hint="eastAsia"/>
          <w:kern w:val="0"/>
          <w:sz w:val="32"/>
          <w:szCs w:val="32"/>
        </w:rPr>
        <w:t>民族</w:t>
      </w:r>
      <w:r>
        <w:rPr>
          <w:rFonts w:ascii="仿宋" w:eastAsia="仿宋" w:hAnsi="仿宋" w:hint="eastAsia"/>
          <w:kern w:val="0"/>
          <w:sz w:val="32"/>
          <w:szCs w:val="32"/>
        </w:rPr>
        <w:t>/</w:t>
      </w:r>
      <w:r>
        <w:rPr>
          <w:rFonts w:ascii="仿宋" w:eastAsia="仿宋" w:hAnsi="仿宋" w:hint="eastAsia"/>
          <w:kern w:val="0"/>
          <w:sz w:val="32"/>
          <w:szCs w:val="32"/>
        </w:rPr>
        <w:t>宗教</w:t>
      </w:r>
      <w:r>
        <w:rPr>
          <w:rFonts w:ascii="仿宋" w:eastAsia="仿宋" w:hAnsi="仿宋" w:hint="eastAsia"/>
          <w:kern w:val="0"/>
          <w:sz w:val="32"/>
          <w:szCs w:val="32"/>
        </w:rPr>
        <w:t>/</w:t>
      </w:r>
      <w:r>
        <w:rPr>
          <w:rFonts w:ascii="仿宋" w:eastAsia="仿宋" w:hAnsi="仿宋" w:hint="eastAsia"/>
          <w:kern w:val="0"/>
          <w:sz w:val="32"/>
          <w:szCs w:val="32"/>
        </w:rPr>
        <w:t>生态</w:t>
      </w:r>
      <w:r>
        <w:rPr>
          <w:rFonts w:ascii="仿宋" w:eastAsia="仿宋" w:hAnsi="仿宋" w:hint="eastAsia"/>
          <w:kern w:val="0"/>
          <w:sz w:val="32"/>
          <w:szCs w:val="32"/>
        </w:rPr>
        <w:t>等政策在西藏的成功实践研究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中央第六次西藏工作座谈会以来西藏经济社会发展</w:t>
      </w:r>
      <w:r>
        <w:rPr>
          <w:rFonts w:ascii="仿宋" w:eastAsia="仿宋" w:hAnsi="仿宋" w:cs="宋体" w:hint="eastAsia"/>
          <w:kern w:val="0"/>
          <w:sz w:val="32"/>
          <w:szCs w:val="32"/>
        </w:rPr>
        <w:t>巨变</w:t>
      </w:r>
      <w:r>
        <w:rPr>
          <w:rFonts w:ascii="仿宋" w:eastAsia="仿宋" w:hAnsi="仿宋" w:cs="宋体" w:hint="eastAsia"/>
          <w:kern w:val="0"/>
          <w:sz w:val="32"/>
          <w:szCs w:val="32"/>
        </w:rPr>
        <w:t>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西藏（社会、乡村、城镇、教育、公共安全等领域）治理体系和治理能力现代化研究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/>
          <w:kern w:val="0"/>
          <w:sz w:val="32"/>
          <w:szCs w:val="32"/>
        </w:rPr>
        <w:t>西藏自治区新（突）发传染病重大疫情立体防控体系建设</w:t>
      </w:r>
      <w:r>
        <w:rPr>
          <w:rFonts w:ascii="仿宋" w:eastAsia="仿宋" w:hAnsi="仿宋" w:hint="eastAsia"/>
          <w:kern w:val="0"/>
          <w:sz w:val="32"/>
          <w:szCs w:val="32"/>
        </w:rPr>
        <w:t>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构建西藏应对公共卫生安全事件的长效机制研究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西藏现代化</w:t>
      </w:r>
      <w:r>
        <w:rPr>
          <w:rFonts w:ascii="仿宋" w:eastAsia="仿宋" w:hAnsi="仿宋" w:cs="宋体" w:hint="eastAsia"/>
          <w:kern w:val="0"/>
          <w:sz w:val="32"/>
          <w:szCs w:val="32"/>
        </w:rPr>
        <w:t>产业</w:t>
      </w:r>
      <w:r>
        <w:rPr>
          <w:rFonts w:ascii="仿宋" w:eastAsia="仿宋" w:hAnsi="仿宋" w:cs="宋体" w:hint="eastAsia"/>
          <w:kern w:val="0"/>
          <w:sz w:val="32"/>
          <w:szCs w:val="32"/>
        </w:rPr>
        <w:t>体系构建与优化研究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西藏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推进国企改革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/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推动国有资本做</w:t>
      </w:r>
      <w:proofErr w:type="gramStart"/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强做</w:t>
      </w:r>
      <w:proofErr w:type="gramEnd"/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优做大</w:t>
      </w:r>
      <w:r>
        <w:rPr>
          <w:rFonts w:ascii="仿宋" w:eastAsia="仿宋" w:hAnsi="仿宋" w:cs="宋体" w:hint="eastAsia"/>
          <w:kern w:val="0"/>
          <w:sz w:val="32"/>
          <w:szCs w:val="32"/>
        </w:rPr>
        <w:t>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西藏全面优化营商环境，支持民营经济发展</w:t>
      </w:r>
      <w:r>
        <w:rPr>
          <w:rFonts w:ascii="仿宋" w:eastAsia="仿宋" w:hAnsi="仿宋" w:cs="Arial" w:hint="eastAsia"/>
          <w:color w:val="333333"/>
          <w:sz w:val="32"/>
          <w:szCs w:val="32"/>
          <w:shd w:val="clear" w:color="auto" w:fill="FFFFFF"/>
        </w:rPr>
        <w:t>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西藏乡村振兴战略实践研究</w:t>
      </w:r>
    </w:p>
    <w:p w:rsidR="00FE467A" w:rsidRDefault="00FE210B" w:rsidP="00B74199">
      <w:pPr>
        <w:widowControl/>
        <w:numPr>
          <w:ilvl w:val="0"/>
          <w:numId w:val="1"/>
        </w:numPr>
        <w:shd w:val="clear" w:color="auto" w:fill="FFFFFF"/>
        <w:adjustRightInd w:val="0"/>
        <w:snapToGrid w:val="0"/>
        <w:spacing w:line="520" w:lineRule="exact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西藏构建可持续减贫长效机制研究</w:t>
      </w:r>
    </w:p>
    <w:p w:rsidR="00FE467A" w:rsidRDefault="00FE210B" w:rsidP="00B74199">
      <w:pPr>
        <w:widowControl/>
        <w:numPr>
          <w:ilvl w:val="0"/>
          <w:numId w:val="1"/>
        </w:numPr>
        <w:shd w:val="clear" w:color="auto" w:fill="FFFFFF"/>
        <w:adjustRightInd w:val="0"/>
        <w:snapToGrid w:val="0"/>
        <w:spacing w:line="520" w:lineRule="exact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西藏脱贫攻坚与乡村振兴衔接研究</w:t>
      </w:r>
    </w:p>
    <w:p w:rsidR="00FE467A" w:rsidRDefault="00FE210B" w:rsidP="00B74199">
      <w:pPr>
        <w:widowControl/>
        <w:numPr>
          <w:ilvl w:val="0"/>
          <w:numId w:val="1"/>
        </w:numPr>
        <w:shd w:val="clear" w:color="auto" w:fill="FFFFFF"/>
        <w:adjustRightInd w:val="0"/>
        <w:snapToGrid w:val="0"/>
        <w:spacing w:line="52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推进西藏经济社会高质量发展相关研究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推进平安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/</w:t>
      </w:r>
      <w:r>
        <w:rPr>
          <w:rFonts w:ascii="仿宋" w:eastAsia="仿宋" w:hAnsi="仿宋" w:cs="Arial" w:hint="eastAsia"/>
          <w:color w:val="333333"/>
          <w:sz w:val="32"/>
          <w:szCs w:val="32"/>
          <w:shd w:val="clear" w:color="auto" w:fill="FFFFFF"/>
        </w:rPr>
        <w:t>美丽</w:t>
      </w:r>
      <w:r>
        <w:rPr>
          <w:rFonts w:ascii="仿宋" w:eastAsia="仿宋" w:hAnsi="仿宋" w:cs="Arial" w:hint="eastAsia"/>
          <w:color w:val="333333"/>
          <w:sz w:val="32"/>
          <w:szCs w:val="32"/>
          <w:shd w:val="clear" w:color="auto" w:fill="FFFFFF"/>
        </w:rPr>
        <w:t>/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健康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西藏</w:t>
      </w:r>
      <w:r>
        <w:rPr>
          <w:rFonts w:ascii="仿宋" w:eastAsia="仿宋" w:hAnsi="仿宋"/>
          <w:color w:val="000000" w:themeColor="text1"/>
          <w:sz w:val="32"/>
          <w:szCs w:val="32"/>
        </w:rPr>
        <w:t>建设</w:t>
      </w:r>
      <w:r>
        <w:rPr>
          <w:rFonts w:ascii="仿宋" w:eastAsia="仿宋" w:hAnsi="仿宋" w:cs="宋体" w:hint="eastAsia"/>
          <w:kern w:val="0"/>
          <w:sz w:val="32"/>
          <w:szCs w:val="32"/>
        </w:rPr>
        <w:t>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推进西藏生态文明建设研究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西藏融入国家“一带一路”</w:t>
      </w:r>
      <w:r>
        <w:rPr>
          <w:rFonts w:ascii="仿宋" w:eastAsia="仿宋" w:hAnsi="仿宋" w:cs="宋体" w:hint="eastAsia"/>
          <w:kern w:val="0"/>
          <w:sz w:val="32"/>
          <w:szCs w:val="32"/>
        </w:rPr>
        <w:t>/</w:t>
      </w:r>
      <w:r>
        <w:rPr>
          <w:rFonts w:ascii="仿宋" w:eastAsia="仿宋" w:hAnsi="仿宋" w:hint="eastAsia"/>
          <w:sz w:val="32"/>
          <w:szCs w:val="32"/>
        </w:rPr>
        <w:t>川藏铁路建设背景下</w:t>
      </w:r>
      <w:r>
        <w:rPr>
          <w:rFonts w:ascii="仿宋" w:eastAsia="仿宋" w:hAnsi="仿宋" w:cs="宋体" w:hint="eastAsia"/>
          <w:kern w:val="0"/>
          <w:sz w:val="32"/>
          <w:szCs w:val="32"/>
        </w:rPr>
        <w:t>西藏优化</w:t>
      </w:r>
      <w:r>
        <w:rPr>
          <w:rFonts w:ascii="仿宋" w:eastAsia="仿宋" w:hAnsi="仿宋" w:hint="eastAsia"/>
          <w:sz w:val="32"/>
          <w:szCs w:val="32"/>
        </w:rPr>
        <w:t>空间布局和</w:t>
      </w:r>
      <w:r>
        <w:rPr>
          <w:rFonts w:ascii="仿宋" w:eastAsia="仿宋" w:hAnsi="仿宋" w:cs="宋体" w:hint="eastAsia"/>
          <w:kern w:val="0"/>
          <w:sz w:val="32"/>
          <w:szCs w:val="32"/>
        </w:rPr>
        <w:t>完善</w:t>
      </w:r>
      <w:r>
        <w:rPr>
          <w:rFonts w:ascii="仿宋" w:eastAsia="仿宋" w:hAnsi="仿宋" w:hint="eastAsia"/>
          <w:sz w:val="32"/>
          <w:szCs w:val="32"/>
        </w:rPr>
        <w:t>区域政策</w:t>
      </w:r>
      <w:r>
        <w:rPr>
          <w:rFonts w:ascii="仿宋" w:eastAsia="仿宋" w:hAnsi="仿宋" w:cs="宋体" w:hint="eastAsia"/>
          <w:kern w:val="0"/>
          <w:sz w:val="32"/>
          <w:szCs w:val="32"/>
        </w:rPr>
        <w:t>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宋体" w:eastAsia="宋体" w:hAnsi="宋体" w:cs="宋体"/>
          <w:color w:val="333333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新时代西藏</w:t>
      </w:r>
      <w:proofErr w:type="gramStart"/>
      <w:r>
        <w:rPr>
          <w:rFonts w:ascii="仿宋" w:eastAsia="仿宋" w:hAnsi="仿宋" w:hint="eastAsia"/>
          <w:kern w:val="0"/>
          <w:sz w:val="32"/>
          <w:szCs w:val="32"/>
        </w:rPr>
        <w:t>完善六</w:t>
      </w:r>
      <w:proofErr w:type="gramEnd"/>
      <w:r>
        <w:rPr>
          <w:rFonts w:ascii="仿宋" w:eastAsia="仿宋" w:hAnsi="仿宋" w:hint="eastAsia"/>
          <w:kern w:val="0"/>
          <w:sz w:val="32"/>
          <w:szCs w:val="32"/>
        </w:rPr>
        <w:t>大文化体系建设文化强区研究（可以多学科从公共文化服务、文化产业、非</w:t>
      </w:r>
      <w:proofErr w:type="gramStart"/>
      <w:r>
        <w:rPr>
          <w:rFonts w:ascii="仿宋" w:eastAsia="仿宋" w:hAnsi="仿宋" w:hint="eastAsia"/>
          <w:kern w:val="0"/>
          <w:sz w:val="32"/>
          <w:szCs w:val="32"/>
        </w:rPr>
        <w:t>遗保护</w:t>
      </w:r>
      <w:proofErr w:type="gramEnd"/>
      <w:r>
        <w:rPr>
          <w:rFonts w:ascii="仿宋" w:eastAsia="仿宋" w:hAnsi="仿宋" w:hint="eastAsia"/>
          <w:kern w:val="0"/>
          <w:sz w:val="32"/>
          <w:szCs w:val="32"/>
        </w:rPr>
        <w:t>传承、文化传播等多方面选题）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尼泊尔、印度、不丹等南亚国家与</w:t>
      </w:r>
      <w:r>
        <w:rPr>
          <w:rFonts w:ascii="仿宋" w:eastAsia="仿宋" w:hAnsi="仿宋" w:hint="eastAsia"/>
          <w:kern w:val="0"/>
          <w:sz w:val="32"/>
          <w:szCs w:val="32"/>
        </w:rPr>
        <w:t>中国</w:t>
      </w:r>
      <w:r>
        <w:rPr>
          <w:rFonts w:ascii="仿宋" w:eastAsia="仿宋" w:hAnsi="仿宋" w:hint="eastAsia"/>
          <w:kern w:val="0"/>
          <w:sz w:val="32"/>
          <w:szCs w:val="32"/>
        </w:rPr>
        <w:t>西藏交流研究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西藏自治区国家通用语言文字普及现状与提升策略研究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lastRenderedPageBreak/>
        <w:t>西藏藏医</w:t>
      </w:r>
      <w:proofErr w:type="gramStart"/>
      <w:r>
        <w:rPr>
          <w:rFonts w:ascii="仿宋" w:eastAsia="仿宋" w:hAnsi="仿宋" w:hint="eastAsia"/>
          <w:kern w:val="0"/>
          <w:sz w:val="32"/>
          <w:szCs w:val="32"/>
        </w:rPr>
        <w:t>药地位</w:t>
      </w:r>
      <w:proofErr w:type="gramEnd"/>
      <w:r>
        <w:rPr>
          <w:rFonts w:ascii="仿宋" w:eastAsia="仿宋" w:hAnsi="仿宋" w:hint="eastAsia"/>
          <w:kern w:val="0"/>
          <w:sz w:val="32"/>
          <w:szCs w:val="32"/>
        </w:rPr>
        <w:t>与发展研究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西藏特色体育及体育产业发展研究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西藏地区边境治理</w:t>
      </w:r>
      <w:r>
        <w:rPr>
          <w:rFonts w:ascii="仿宋" w:eastAsia="仿宋" w:hAnsi="仿宋" w:hint="eastAsia"/>
          <w:kern w:val="0"/>
          <w:sz w:val="32"/>
          <w:szCs w:val="32"/>
        </w:rPr>
        <w:t>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西藏地区</w:t>
      </w:r>
      <w:proofErr w:type="gramStart"/>
      <w:r>
        <w:rPr>
          <w:rFonts w:ascii="仿宋" w:eastAsia="仿宋" w:hAnsi="仿宋" w:hint="eastAsia"/>
          <w:kern w:val="0"/>
          <w:sz w:val="32"/>
          <w:szCs w:val="32"/>
        </w:rPr>
        <w:t>固边稳边工作</w:t>
      </w:r>
      <w:proofErr w:type="gramEnd"/>
      <w:r>
        <w:rPr>
          <w:rFonts w:ascii="仿宋" w:eastAsia="仿宋" w:hAnsi="仿宋" w:hint="eastAsia"/>
          <w:kern w:val="0"/>
          <w:sz w:val="32"/>
          <w:szCs w:val="32"/>
        </w:rPr>
        <w:t>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西藏各民族交往交流交融研究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</w:t>
      </w:r>
      <w:r>
        <w:rPr>
          <w:rFonts w:ascii="仿宋" w:eastAsia="仿宋" w:hAnsi="仿宋" w:hint="eastAsia"/>
          <w:kern w:val="0"/>
          <w:sz w:val="32"/>
          <w:szCs w:val="32"/>
        </w:rPr>
        <w:t>传统村落</w:t>
      </w:r>
      <w:r>
        <w:rPr>
          <w:rFonts w:ascii="仿宋" w:eastAsia="仿宋" w:hAnsi="仿宋" w:hint="eastAsia"/>
          <w:kern w:val="0"/>
          <w:sz w:val="32"/>
          <w:szCs w:val="32"/>
        </w:rPr>
        <w:t>调查研究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西藏乡村旅游发展研究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铸牢中华民族共同体意识研究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新时代西藏形象对外传播与构建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涉藏历史文化翻译语料库建设与研究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习近</w:t>
      </w:r>
      <w:proofErr w:type="gramStart"/>
      <w:r>
        <w:rPr>
          <w:rFonts w:ascii="仿宋" w:eastAsia="仿宋" w:hAnsi="仿宋" w:hint="eastAsia"/>
          <w:kern w:val="0"/>
          <w:sz w:val="32"/>
          <w:szCs w:val="32"/>
        </w:rPr>
        <w:t>平关于</w:t>
      </w:r>
      <w:proofErr w:type="gramEnd"/>
      <w:r>
        <w:rPr>
          <w:rFonts w:ascii="仿宋" w:eastAsia="仿宋" w:hAnsi="仿宋" w:hint="eastAsia"/>
          <w:kern w:val="0"/>
          <w:sz w:val="32"/>
          <w:szCs w:val="32"/>
        </w:rPr>
        <w:t>党的建设重要论述在西藏成功实践研究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西藏大学生健康成长成才目标与路径研究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西藏资源开发与生态保护关系研究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西藏稳定与和谐发展研究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西藏稳定、发展与生态关系研究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互联网时代宗教与社会主义社会相适应研究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西藏职业教育发展研究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西藏高等教育发展研究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依法治藏、富民兴藏、长期建藏</w:t>
      </w:r>
      <w:r>
        <w:rPr>
          <w:rFonts w:ascii="仿宋" w:eastAsia="仿宋" w:hAnsi="仿宋" w:hint="eastAsia"/>
          <w:kern w:val="0"/>
          <w:sz w:val="32"/>
          <w:szCs w:val="32"/>
        </w:rPr>
        <w:t>工作研究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西藏社会主要矛盾与特殊矛盾研究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西藏吸引和稳定人才策略研究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西藏高校创新开展网络思想政治教育研究</w:t>
      </w:r>
    </w:p>
    <w:p w:rsidR="00FE467A" w:rsidRDefault="00FE210B" w:rsidP="00B74199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西藏高校开展“课程思政”研究</w:t>
      </w:r>
    </w:p>
    <w:p w:rsidR="00FE467A" w:rsidRDefault="00FE467A" w:rsidP="00B74199">
      <w:pPr>
        <w:adjustRightInd w:val="0"/>
        <w:snapToGrid w:val="0"/>
        <w:spacing w:line="520" w:lineRule="exact"/>
        <w:rPr>
          <w:rFonts w:ascii="仿宋" w:eastAsia="仿宋" w:hAnsi="仿宋"/>
          <w:kern w:val="0"/>
          <w:sz w:val="32"/>
          <w:szCs w:val="32"/>
        </w:rPr>
      </w:pPr>
    </w:p>
    <w:sectPr w:rsidR="00FE467A" w:rsidSect="00FE467A">
      <w:footerReference w:type="default" r:id="rId9"/>
      <w:pgSz w:w="11906" w:h="16838"/>
      <w:pgMar w:top="1247" w:right="1134" w:bottom="1134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10B" w:rsidRDefault="00FE210B" w:rsidP="00FE467A">
      <w:r>
        <w:separator/>
      </w:r>
    </w:p>
  </w:endnote>
  <w:endnote w:type="continuationSeparator" w:id="0">
    <w:p w:rsidR="00FE210B" w:rsidRDefault="00FE210B" w:rsidP="00FE46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3312"/>
    </w:sdtPr>
    <w:sdtContent>
      <w:p w:rsidR="00FE467A" w:rsidRDefault="00FE467A">
        <w:pPr>
          <w:pStyle w:val="a4"/>
          <w:jc w:val="center"/>
        </w:pPr>
        <w:r w:rsidRPr="00FE467A">
          <w:fldChar w:fldCharType="begin"/>
        </w:r>
        <w:r w:rsidR="00FE210B">
          <w:instrText xml:space="preserve"> PAGE   \* MERGEFORMAT </w:instrText>
        </w:r>
        <w:r w:rsidRPr="00FE467A">
          <w:fldChar w:fldCharType="separate"/>
        </w:r>
        <w:r w:rsidR="00B74199" w:rsidRPr="00B74199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FE467A" w:rsidRDefault="00FE46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10B" w:rsidRDefault="00FE210B" w:rsidP="00FE467A">
      <w:r>
        <w:separator/>
      </w:r>
    </w:p>
  </w:footnote>
  <w:footnote w:type="continuationSeparator" w:id="0">
    <w:p w:rsidR="00FE210B" w:rsidRDefault="00FE210B" w:rsidP="00FE46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EDDE"/>
    <w:multiLevelType w:val="singleLevel"/>
    <w:tmpl w:val="63CAEDD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1665C"/>
    <w:rsid w:val="00003ACA"/>
    <w:rsid w:val="00006836"/>
    <w:rsid w:val="000069AC"/>
    <w:rsid w:val="000073E4"/>
    <w:rsid w:val="00017AA9"/>
    <w:rsid w:val="00036CCC"/>
    <w:rsid w:val="00063416"/>
    <w:rsid w:val="00064A0D"/>
    <w:rsid w:val="00065CE4"/>
    <w:rsid w:val="00066639"/>
    <w:rsid w:val="00066993"/>
    <w:rsid w:val="000714A9"/>
    <w:rsid w:val="000825E5"/>
    <w:rsid w:val="000851C5"/>
    <w:rsid w:val="000911B3"/>
    <w:rsid w:val="000A242E"/>
    <w:rsid w:val="000A2ED0"/>
    <w:rsid w:val="000B2C93"/>
    <w:rsid w:val="000C0711"/>
    <w:rsid w:val="000C34C8"/>
    <w:rsid w:val="000C710D"/>
    <w:rsid w:val="000D0261"/>
    <w:rsid w:val="000D0C52"/>
    <w:rsid w:val="000D27A4"/>
    <w:rsid w:val="000D30DD"/>
    <w:rsid w:val="000D7D6A"/>
    <w:rsid w:val="000E4E9A"/>
    <w:rsid w:val="000E697A"/>
    <w:rsid w:val="000F0F82"/>
    <w:rsid w:val="0010444F"/>
    <w:rsid w:val="00112B6F"/>
    <w:rsid w:val="001242EA"/>
    <w:rsid w:val="0013665F"/>
    <w:rsid w:val="0014124E"/>
    <w:rsid w:val="00146713"/>
    <w:rsid w:val="00147F88"/>
    <w:rsid w:val="00150EA1"/>
    <w:rsid w:val="001608CB"/>
    <w:rsid w:val="00160D21"/>
    <w:rsid w:val="001803B4"/>
    <w:rsid w:val="00197EE1"/>
    <w:rsid w:val="001A66FB"/>
    <w:rsid w:val="001A7F3E"/>
    <w:rsid w:val="001B03FB"/>
    <w:rsid w:val="001B4D0F"/>
    <w:rsid w:val="001D2ECD"/>
    <w:rsid w:val="001D734B"/>
    <w:rsid w:val="001E359F"/>
    <w:rsid w:val="001F1F92"/>
    <w:rsid w:val="001F5BB2"/>
    <w:rsid w:val="001F5D39"/>
    <w:rsid w:val="001F6526"/>
    <w:rsid w:val="00201061"/>
    <w:rsid w:val="002026F4"/>
    <w:rsid w:val="00213846"/>
    <w:rsid w:val="00216B58"/>
    <w:rsid w:val="00217D12"/>
    <w:rsid w:val="00224BE3"/>
    <w:rsid w:val="00225321"/>
    <w:rsid w:val="0023337F"/>
    <w:rsid w:val="00235DBE"/>
    <w:rsid w:val="00254FCB"/>
    <w:rsid w:val="00271FE4"/>
    <w:rsid w:val="0028054F"/>
    <w:rsid w:val="00282631"/>
    <w:rsid w:val="00297FC0"/>
    <w:rsid w:val="002A70C4"/>
    <w:rsid w:val="002B4FDC"/>
    <w:rsid w:val="002D3323"/>
    <w:rsid w:val="002D4455"/>
    <w:rsid w:val="002E08D5"/>
    <w:rsid w:val="002E5193"/>
    <w:rsid w:val="002E7835"/>
    <w:rsid w:val="002F3741"/>
    <w:rsid w:val="002F5768"/>
    <w:rsid w:val="003017CF"/>
    <w:rsid w:val="00306695"/>
    <w:rsid w:val="003068AA"/>
    <w:rsid w:val="0031013B"/>
    <w:rsid w:val="003154AB"/>
    <w:rsid w:val="00317305"/>
    <w:rsid w:val="00317371"/>
    <w:rsid w:val="00320D9F"/>
    <w:rsid w:val="003252D6"/>
    <w:rsid w:val="0032554F"/>
    <w:rsid w:val="0033585C"/>
    <w:rsid w:val="00336897"/>
    <w:rsid w:val="00340DE8"/>
    <w:rsid w:val="00343FA4"/>
    <w:rsid w:val="003442BD"/>
    <w:rsid w:val="00344776"/>
    <w:rsid w:val="00345A35"/>
    <w:rsid w:val="00386A25"/>
    <w:rsid w:val="00387431"/>
    <w:rsid w:val="00394A7F"/>
    <w:rsid w:val="003A0B92"/>
    <w:rsid w:val="003A3333"/>
    <w:rsid w:val="003A54F3"/>
    <w:rsid w:val="003B7E26"/>
    <w:rsid w:val="003C15FF"/>
    <w:rsid w:val="003C2EC5"/>
    <w:rsid w:val="003C4150"/>
    <w:rsid w:val="003C7F23"/>
    <w:rsid w:val="003D4395"/>
    <w:rsid w:val="003D7A83"/>
    <w:rsid w:val="003E4D65"/>
    <w:rsid w:val="003F15B2"/>
    <w:rsid w:val="0040439C"/>
    <w:rsid w:val="0040444B"/>
    <w:rsid w:val="00406815"/>
    <w:rsid w:val="00413626"/>
    <w:rsid w:val="0043288A"/>
    <w:rsid w:val="00444EF9"/>
    <w:rsid w:val="00453763"/>
    <w:rsid w:val="00462811"/>
    <w:rsid w:val="004632FD"/>
    <w:rsid w:val="004646E2"/>
    <w:rsid w:val="004716B2"/>
    <w:rsid w:val="004756CE"/>
    <w:rsid w:val="00476142"/>
    <w:rsid w:val="00476393"/>
    <w:rsid w:val="00476FA1"/>
    <w:rsid w:val="00480F80"/>
    <w:rsid w:val="00483F8B"/>
    <w:rsid w:val="0048595B"/>
    <w:rsid w:val="004A2143"/>
    <w:rsid w:val="004A4BAC"/>
    <w:rsid w:val="004A5977"/>
    <w:rsid w:val="004B1B11"/>
    <w:rsid w:val="004B1FEF"/>
    <w:rsid w:val="004B2436"/>
    <w:rsid w:val="004B27DD"/>
    <w:rsid w:val="004B39C4"/>
    <w:rsid w:val="004B3AA1"/>
    <w:rsid w:val="004C18A6"/>
    <w:rsid w:val="004D30F3"/>
    <w:rsid w:val="004D4762"/>
    <w:rsid w:val="004D76BA"/>
    <w:rsid w:val="004E3B10"/>
    <w:rsid w:val="004F203A"/>
    <w:rsid w:val="004F3440"/>
    <w:rsid w:val="004F36F7"/>
    <w:rsid w:val="004F6459"/>
    <w:rsid w:val="0050178C"/>
    <w:rsid w:val="00506634"/>
    <w:rsid w:val="00507303"/>
    <w:rsid w:val="0051577B"/>
    <w:rsid w:val="00523A84"/>
    <w:rsid w:val="005341FD"/>
    <w:rsid w:val="005347EE"/>
    <w:rsid w:val="00536E19"/>
    <w:rsid w:val="00541B13"/>
    <w:rsid w:val="00546573"/>
    <w:rsid w:val="00547757"/>
    <w:rsid w:val="005514A2"/>
    <w:rsid w:val="005534AF"/>
    <w:rsid w:val="005546ED"/>
    <w:rsid w:val="00556DE9"/>
    <w:rsid w:val="00561820"/>
    <w:rsid w:val="00566ED5"/>
    <w:rsid w:val="00575C62"/>
    <w:rsid w:val="0057781F"/>
    <w:rsid w:val="00581B8C"/>
    <w:rsid w:val="0058681F"/>
    <w:rsid w:val="00595CB2"/>
    <w:rsid w:val="005A17CF"/>
    <w:rsid w:val="005A34F7"/>
    <w:rsid w:val="005A7732"/>
    <w:rsid w:val="005B5236"/>
    <w:rsid w:val="005B56D1"/>
    <w:rsid w:val="005C0ED6"/>
    <w:rsid w:val="005C4969"/>
    <w:rsid w:val="005C57AE"/>
    <w:rsid w:val="005C6AC8"/>
    <w:rsid w:val="005C77FE"/>
    <w:rsid w:val="005C7E2E"/>
    <w:rsid w:val="005E3565"/>
    <w:rsid w:val="005E560F"/>
    <w:rsid w:val="005E60A3"/>
    <w:rsid w:val="005F009A"/>
    <w:rsid w:val="005F5DEB"/>
    <w:rsid w:val="00601FC0"/>
    <w:rsid w:val="00615BC7"/>
    <w:rsid w:val="006171E3"/>
    <w:rsid w:val="0062308D"/>
    <w:rsid w:val="00623944"/>
    <w:rsid w:val="0062411C"/>
    <w:rsid w:val="00624ACF"/>
    <w:rsid w:val="00631D6A"/>
    <w:rsid w:val="006326BB"/>
    <w:rsid w:val="00637C6B"/>
    <w:rsid w:val="00644502"/>
    <w:rsid w:val="00651894"/>
    <w:rsid w:val="00653618"/>
    <w:rsid w:val="006629E3"/>
    <w:rsid w:val="00663F2B"/>
    <w:rsid w:val="006653AF"/>
    <w:rsid w:val="00665AAE"/>
    <w:rsid w:val="0067187B"/>
    <w:rsid w:val="00671EA6"/>
    <w:rsid w:val="00673919"/>
    <w:rsid w:val="006739E4"/>
    <w:rsid w:val="00676705"/>
    <w:rsid w:val="0068365D"/>
    <w:rsid w:val="00683E0B"/>
    <w:rsid w:val="006916C0"/>
    <w:rsid w:val="006935EB"/>
    <w:rsid w:val="006A0564"/>
    <w:rsid w:val="006A27DF"/>
    <w:rsid w:val="006B2406"/>
    <w:rsid w:val="006B2F89"/>
    <w:rsid w:val="006B5C72"/>
    <w:rsid w:val="006B7040"/>
    <w:rsid w:val="006C1857"/>
    <w:rsid w:val="006C776B"/>
    <w:rsid w:val="006C795C"/>
    <w:rsid w:val="006C7997"/>
    <w:rsid w:val="006D341A"/>
    <w:rsid w:val="006D4D33"/>
    <w:rsid w:val="006E20C2"/>
    <w:rsid w:val="006E3721"/>
    <w:rsid w:val="006E3CFB"/>
    <w:rsid w:val="006F2C29"/>
    <w:rsid w:val="007026FB"/>
    <w:rsid w:val="007042E7"/>
    <w:rsid w:val="00712C43"/>
    <w:rsid w:val="00714026"/>
    <w:rsid w:val="00716FDF"/>
    <w:rsid w:val="00723CA4"/>
    <w:rsid w:val="00724220"/>
    <w:rsid w:val="007242EC"/>
    <w:rsid w:val="007271CD"/>
    <w:rsid w:val="007309C3"/>
    <w:rsid w:val="00742541"/>
    <w:rsid w:val="00745830"/>
    <w:rsid w:val="007459EA"/>
    <w:rsid w:val="00752AEB"/>
    <w:rsid w:val="0075490F"/>
    <w:rsid w:val="00754F3A"/>
    <w:rsid w:val="00762D17"/>
    <w:rsid w:val="00765DEA"/>
    <w:rsid w:val="007677CB"/>
    <w:rsid w:val="00773AA6"/>
    <w:rsid w:val="0077481A"/>
    <w:rsid w:val="00775541"/>
    <w:rsid w:val="007820CB"/>
    <w:rsid w:val="0078578C"/>
    <w:rsid w:val="00785F6A"/>
    <w:rsid w:val="007861B0"/>
    <w:rsid w:val="00796C5A"/>
    <w:rsid w:val="00797E23"/>
    <w:rsid w:val="007A2C77"/>
    <w:rsid w:val="007A3497"/>
    <w:rsid w:val="007B28F1"/>
    <w:rsid w:val="007B381E"/>
    <w:rsid w:val="007C16B8"/>
    <w:rsid w:val="007C74A8"/>
    <w:rsid w:val="007D500D"/>
    <w:rsid w:val="007D712B"/>
    <w:rsid w:val="007E3E43"/>
    <w:rsid w:val="007E5710"/>
    <w:rsid w:val="007E6791"/>
    <w:rsid w:val="007E79B9"/>
    <w:rsid w:val="007F0E8F"/>
    <w:rsid w:val="0080084C"/>
    <w:rsid w:val="00802EF1"/>
    <w:rsid w:val="00805E23"/>
    <w:rsid w:val="008075C2"/>
    <w:rsid w:val="00811815"/>
    <w:rsid w:val="00816059"/>
    <w:rsid w:val="008313DF"/>
    <w:rsid w:val="00831996"/>
    <w:rsid w:val="00835144"/>
    <w:rsid w:val="0083764C"/>
    <w:rsid w:val="008533BD"/>
    <w:rsid w:val="00853987"/>
    <w:rsid w:val="00854048"/>
    <w:rsid w:val="00856D65"/>
    <w:rsid w:val="00862CB9"/>
    <w:rsid w:val="00863E89"/>
    <w:rsid w:val="0087066D"/>
    <w:rsid w:val="00871646"/>
    <w:rsid w:val="00873494"/>
    <w:rsid w:val="00881855"/>
    <w:rsid w:val="008850B5"/>
    <w:rsid w:val="00892D42"/>
    <w:rsid w:val="00893835"/>
    <w:rsid w:val="008A33FD"/>
    <w:rsid w:val="008A4F45"/>
    <w:rsid w:val="008A535C"/>
    <w:rsid w:val="008D0CB9"/>
    <w:rsid w:val="008D5A4A"/>
    <w:rsid w:val="008D648A"/>
    <w:rsid w:val="008D6E74"/>
    <w:rsid w:val="008F71D2"/>
    <w:rsid w:val="00922114"/>
    <w:rsid w:val="009347FA"/>
    <w:rsid w:val="00937CC9"/>
    <w:rsid w:val="00943ABD"/>
    <w:rsid w:val="009471DD"/>
    <w:rsid w:val="00951F62"/>
    <w:rsid w:val="00972536"/>
    <w:rsid w:val="009819B6"/>
    <w:rsid w:val="009852C2"/>
    <w:rsid w:val="0098623D"/>
    <w:rsid w:val="00990A4C"/>
    <w:rsid w:val="0099569D"/>
    <w:rsid w:val="009A1F9E"/>
    <w:rsid w:val="009A4CC6"/>
    <w:rsid w:val="009A5B34"/>
    <w:rsid w:val="009B6114"/>
    <w:rsid w:val="009C08AB"/>
    <w:rsid w:val="009C1C5F"/>
    <w:rsid w:val="009C76E2"/>
    <w:rsid w:val="009E0DE5"/>
    <w:rsid w:val="009E285B"/>
    <w:rsid w:val="009F31C1"/>
    <w:rsid w:val="009F4C0E"/>
    <w:rsid w:val="00A05453"/>
    <w:rsid w:val="00A12EAB"/>
    <w:rsid w:val="00A15B04"/>
    <w:rsid w:val="00A1665C"/>
    <w:rsid w:val="00A25E64"/>
    <w:rsid w:val="00A34AFD"/>
    <w:rsid w:val="00A37F41"/>
    <w:rsid w:val="00A434B5"/>
    <w:rsid w:val="00A434C1"/>
    <w:rsid w:val="00A5000B"/>
    <w:rsid w:val="00A62772"/>
    <w:rsid w:val="00A62F2C"/>
    <w:rsid w:val="00A64D16"/>
    <w:rsid w:val="00A93676"/>
    <w:rsid w:val="00A94ED9"/>
    <w:rsid w:val="00AA2EAB"/>
    <w:rsid w:val="00AB6589"/>
    <w:rsid w:val="00AC0CF8"/>
    <w:rsid w:val="00AC1385"/>
    <w:rsid w:val="00AC3905"/>
    <w:rsid w:val="00AE5EE6"/>
    <w:rsid w:val="00B00607"/>
    <w:rsid w:val="00B03FCA"/>
    <w:rsid w:val="00B05404"/>
    <w:rsid w:val="00B15321"/>
    <w:rsid w:val="00B15748"/>
    <w:rsid w:val="00B2475A"/>
    <w:rsid w:val="00B32B09"/>
    <w:rsid w:val="00B355E9"/>
    <w:rsid w:val="00B43F84"/>
    <w:rsid w:val="00B5326D"/>
    <w:rsid w:val="00B626BB"/>
    <w:rsid w:val="00B65F6B"/>
    <w:rsid w:val="00B709FC"/>
    <w:rsid w:val="00B73B2C"/>
    <w:rsid w:val="00B74199"/>
    <w:rsid w:val="00B77F6E"/>
    <w:rsid w:val="00B85567"/>
    <w:rsid w:val="00B952D7"/>
    <w:rsid w:val="00BA002A"/>
    <w:rsid w:val="00BA1E79"/>
    <w:rsid w:val="00BC6104"/>
    <w:rsid w:val="00BC7940"/>
    <w:rsid w:val="00BC7C86"/>
    <w:rsid w:val="00BD7CDE"/>
    <w:rsid w:val="00BE22DD"/>
    <w:rsid w:val="00BE2D20"/>
    <w:rsid w:val="00BE792D"/>
    <w:rsid w:val="00BF0E93"/>
    <w:rsid w:val="00BF58C4"/>
    <w:rsid w:val="00C01003"/>
    <w:rsid w:val="00C11A66"/>
    <w:rsid w:val="00C16379"/>
    <w:rsid w:val="00C23A1F"/>
    <w:rsid w:val="00C5470A"/>
    <w:rsid w:val="00C55C7E"/>
    <w:rsid w:val="00C614C6"/>
    <w:rsid w:val="00C651C0"/>
    <w:rsid w:val="00C75F47"/>
    <w:rsid w:val="00C75FCB"/>
    <w:rsid w:val="00C76086"/>
    <w:rsid w:val="00C7642C"/>
    <w:rsid w:val="00C777AD"/>
    <w:rsid w:val="00C801D7"/>
    <w:rsid w:val="00C80FC7"/>
    <w:rsid w:val="00C830FA"/>
    <w:rsid w:val="00C95024"/>
    <w:rsid w:val="00CA3DEB"/>
    <w:rsid w:val="00CB78F4"/>
    <w:rsid w:val="00CC0AE5"/>
    <w:rsid w:val="00CE0E91"/>
    <w:rsid w:val="00CF4AC7"/>
    <w:rsid w:val="00D03AF1"/>
    <w:rsid w:val="00D151FE"/>
    <w:rsid w:val="00D15827"/>
    <w:rsid w:val="00D202CC"/>
    <w:rsid w:val="00D2117F"/>
    <w:rsid w:val="00D2482E"/>
    <w:rsid w:val="00D263A6"/>
    <w:rsid w:val="00D30D86"/>
    <w:rsid w:val="00D36606"/>
    <w:rsid w:val="00D44B58"/>
    <w:rsid w:val="00D45B50"/>
    <w:rsid w:val="00D557E3"/>
    <w:rsid w:val="00D57185"/>
    <w:rsid w:val="00D642A7"/>
    <w:rsid w:val="00D91DD6"/>
    <w:rsid w:val="00D931E3"/>
    <w:rsid w:val="00D96382"/>
    <w:rsid w:val="00DB04DF"/>
    <w:rsid w:val="00DB1BB0"/>
    <w:rsid w:val="00DB2961"/>
    <w:rsid w:val="00DB32AD"/>
    <w:rsid w:val="00DB43EA"/>
    <w:rsid w:val="00DB7075"/>
    <w:rsid w:val="00DC04A9"/>
    <w:rsid w:val="00DC05C5"/>
    <w:rsid w:val="00DC41BB"/>
    <w:rsid w:val="00DC5A2B"/>
    <w:rsid w:val="00DD1450"/>
    <w:rsid w:val="00DD2FE9"/>
    <w:rsid w:val="00DE23D9"/>
    <w:rsid w:val="00DF033B"/>
    <w:rsid w:val="00DF0EB6"/>
    <w:rsid w:val="00DF41C0"/>
    <w:rsid w:val="00DF7850"/>
    <w:rsid w:val="00E12A97"/>
    <w:rsid w:val="00E21DBD"/>
    <w:rsid w:val="00E2310B"/>
    <w:rsid w:val="00E26DDB"/>
    <w:rsid w:val="00E27CC6"/>
    <w:rsid w:val="00E34961"/>
    <w:rsid w:val="00E36227"/>
    <w:rsid w:val="00E43530"/>
    <w:rsid w:val="00E51D1F"/>
    <w:rsid w:val="00E6671A"/>
    <w:rsid w:val="00E66BB6"/>
    <w:rsid w:val="00E70A21"/>
    <w:rsid w:val="00E80587"/>
    <w:rsid w:val="00E908A6"/>
    <w:rsid w:val="00E92EC0"/>
    <w:rsid w:val="00E94533"/>
    <w:rsid w:val="00EA445C"/>
    <w:rsid w:val="00EA487A"/>
    <w:rsid w:val="00EB2A40"/>
    <w:rsid w:val="00EB3ED6"/>
    <w:rsid w:val="00EC2244"/>
    <w:rsid w:val="00EC6CF3"/>
    <w:rsid w:val="00ED14C2"/>
    <w:rsid w:val="00ED6A96"/>
    <w:rsid w:val="00EF0063"/>
    <w:rsid w:val="00EF14FF"/>
    <w:rsid w:val="00F1216F"/>
    <w:rsid w:val="00F1647D"/>
    <w:rsid w:val="00F201DA"/>
    <w:rsid w:val="00F23302"/>
    <w:rsid w:val="00F33DC0"/>
    <w:rsid w:val="00F37C14"/>
    <w:rsid w:val="00F45495"/>
    <w:rsid w:val="00F47A54"/>
    <w:rsid w:val="00F50CD5"/>
    <w:rsid w:val="00F51B82"/>
    <w:rsid w:val="00F51CAD"/>
    <w:rsid w:val="00F61470"/>
    <w:rsid w:val="00F72CA3"/>
    <w:rsid w:val="00F76E64"/>
    <w:rsid w:val="00F85C06"/>
    <w:rsid w:val="00FB0152"/>
    <w:rsid w:val="00FB08F9"/>
    <w:rsid w:val="00FB5AC6"/>
    <w:rsid w:val="00FC28B2"/>
    <w:rsid w:val="00FC47E1"/>
    <w:rsid w:val="00FC71FB"/>
    <w:rsid w:val="00FD674C"/>
    <w:rsid w:val="00FE0B9A"/>
    <w:rsid w:val="00FE210B"/>
    <w:rsid w:val="00FE467A"/>
    <w:rsid w:val="00FE4FD7"/>
    <w:rsid w:val="00FF00DB"/>
    <w:rsid w:val="00FF1D17"/>
    <w:rsid w:val="00FF51F6"/>
    <w:rsid w:val="015807E1"/>
    <w:rsid w:val="018F45F8"/>
    <w:rsid w:val="0934600B"/>
    <w:rsid w:val="0B5B3F0F"/>
    <w:rsid w:val="0CA96FDD"/>
    <w:rsid w:val="12260C44"/>
    <w:rsid w:val="12320D68"/>
    <w:rsid w:val="16811C01"/>
    <w:rsid w:val="19595431"/>
    <w:rsid w:val="1D4D0DF2"/>
    <w:rsid w:val="1FB60861"/>
    <w:rsid w:val="24A16BC5"/>
    <w:rsid w:val="26DC4351"/>
    <w:rsid w:val="2E8734CB"/>
    <w:rsid w:val="300A0B44"/>
    <w:rsid w:val="324B13AF"/>
    <w:rsid w:val="35401500"/>
    <w:rsid w:val="356F69B7"/>
    <w:rsid w:val="360F6B43"/>
    <w:rsid w:val="39852ADA"/>
    <w:rsid w:val="3ABC2FB9"/>
    <w:rsid w:val="3DCD3EEF"/>
    <w:rsid w:val="3EB30506"/>
    <w:rsid w:val="400A4CDE"/>
    <w:rsid w:val="43D94097"/>
    <w:rsid w:val="49A7462D"/>
    <w:rsid w:val="4C581DDA"/>
    <w:rsid w:val="4DD91DF6"/>
    <w:rsid w:val="4E472042"/>
    <w:rsid w:val="50AC3D41"/>
    <w:rsid w:val="511A1AD7"/>
    <w:rsid w:val="5646190B"/>
    <w:rsid w:val="56C91D23"/>
    <w:rsid w:val="5DDC0091"/>
    <w:rsid w:val="5E0A74B7"/>
    <w:rsid w:val="60535234"/>
    <w:rsid w:val="61FF3F04"/>
    <w:rsid w:val="625948A8"/>
    <w:rsid w:val="65BC218A"/>
    <w:rsid w:val="65CC1455"/>
    <w:rsid w:val="695775B9"/>
    <w:rsid w:val="6B2E295B"/>
    <w:rsid w:val="6C2A7D19"/>
    <w:rsid w:val="6CFF7F24"/>
    <w:rsid w:val="6D352F18"/>
    <w:rsid w:val="73B42E94"/>
    <w:rsid w:val="78CA3E7C"/>
    <w:rsid w:val="790E03BC"/>
    <w:rsid w:val="795D53F8"/>
    <w:rsid w:val="7AFA0C33"/>
    <w:rsid w:val="7E8B3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67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FE46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FE46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FE46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rsid w:val="00FE46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FE467A"/>
    <w:rPr>
      <w:b/>
      <w:bCs/>
    </w:rPr>
  </w:style>
  <w:style w:type="character" w:styleId="a8">
    <w:name w:val="Hyperlink"/>
    <w:basedOn w:val="a0"/>
    <w:uiPriority w:val="99"/>
    <w:semiHidden/>
    <w:unhideWhenUsed/>
    <w:qFormat/>
    <w:rsid w:val="00FE467A"/>
    <w:rPr>
      <w:rFonts w:ascii="ˎ̥" w:hAnsi="ˎ̥" w:hint="default"/>
      <w:color w:val="000000"/>
      <w:sz w:val="18"/>
      <w:szCs w:val="18"/>
      <w:u w:val="none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FE467A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FE467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E467A"/>
    <w:rPr>
      <w:sz w:val="18"/>
      <w:szCs w:val="18"/>
    </w:rPr>
  </w:style>
  <w:style w:type="paragraph" w:styleId="a9">
    <w:name w:val="No Spacing"/>
    <w:link w:val="Char2"/>
    <w:uiPriority w:val="1"/>
    <w:qFormat/>
    <w:rsid w:val="00FE467A"/>
    <w:rPr>
      <w:sz w:val="22"/>
      <w:szCs w:val="22"/>
    </w:rPr>
  </w:style>
  <w:style w:type="character" w:customStyle="1" w:styleId="Char2">
    <w:name w:val="无间隔 Char"/>
    <w:basedOn w:val="a0"/>
    <w:link w:val="a9"/>
    <w:uiPriority w:val="1"/>
    <w:qFormat/>
    <w:rsid w:val="00FE467A"/>
    <w:rPr>
      <w:kern w:val="0"/>
      <w:sz w:val="22"/>
    </w:rPr>
  </w:style>
  <w:style w:type="paragraph" w:customStyle="1" w:styleId="msonormalemtidy-12">
    <w:name w:val="msonormalemtidy-12"/>
    <w:basedOn w:val="a"/>
    <w:qFormat/>
    <w:rsid w:val="00FE46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emtidy-8">
    <w:name w:val="emtidy-8"/>
    <w:basedOn w:val="a0"/>
    <w:qFormat/>
    <w:rsid w:val="00FE4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8D9E2F-181E-4109-A02C-A896EA9CC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761</Characters>
  <Application>Microsoft Office Word</Application>
  <DocSecurity>0</DocSecurity>
  <Lines>6</Lines>
  <Paragraphs>1</Paragraphs>
  <ScaleCrop>false</ScaleCrop>
  <Company>Microsoft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微软用户</cp:lastModifiedBy>
  <cp:revision>489</cp:revision>
  <cp:lastPrinted>2020-05-20T10:03:00Z</cp:lastPrinted>
  <dcterms:created xsi:type="dcterms:W3CDTF">2016-03-17T01:11:00Z</dcterms:created>
  <dcterms:modified xsi:type="dcterms:W3CDTF">2020-05-20T10:03:00Z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